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99" w:rsidRPr="00C02651" w:rsidRDefault="00FD7548" w:rsidP="00A928C5">
      <w:pPr>
        <w:jc w:val="center"/>
        <w:rPr>
          <w:rFonts w:ascii="Times New Roman" w:hAnsi="Times New Roman" w:cs="Times New Roman"/>
          <w:b/>
          <w:color w:val="0000CC"/>
          <w:sz w:val="24"/>
          <w:szCs w:val="24"/>
        </w:rPr>
      </w:pPr>
      <w:r w:rsidRPr="00C02651">
        <w:rPr>
          <w:rFonts w:ascii="Times New Roman" w:hAnsi="Times New Roman" w:cs="Times New Roman"/>
          <w:b/>
          <w:color w:val="0000CC"/>
          <w:sz w:val="24"/>
          <w:szCs w:val="24"/>
        </w:rPr>
        <w:t xml:space="preserve">Информация об объектах, </w:t>
      </w:r>
      <w:r w:rsidR="00F4417B" w:rsidRPr="00C02651">
        <w:rPr>
          <w:rFonts w:ascii="Times New Roman" w:hAnsi="Times New Roman" w:cs="Times New Roman"/>
          <w:b/>
          <w:color w:val="0000CC"/>
          <w:sz w:val="24"/>
          <w:szCs w:val="24"/>
        </w:rPr>
        <w:t xml:space="preserve"> </w:t>
      </w:r>
      <w:r w:rsidRPr="00C02651">
        <w:rPr>
          <w:rFonts w:ascii="Times New Roman" w:hAnsi="Times New Roman" w:cs="Times New Roman"/>
          <w:b/>
          <w:color w:val="0000CC"/>
          <w:sz w:val="24"/>
          <w:szCs w:val="24"/>
        </w:rPr>
        <w:t>приспособленных для обучения воспитанников с инвалидностью и ограниченными возможностями здоровья</w:t>
      </w:r>
    </w:p>
    <w:tbl>
      <w:tblPr>
        <w:tblStyle w:val="-6"/>
        <w:tblW w:w="0" w:type="auto"/>
        <w:tblLook w:val="04A0" w:firstRow="1" w:lastRow="0" w:firstColumn="1" w:lastColumn="0" w:noHBand="0" w:noVBand="1"/>
      </w:tblPr>
      <w:tblGrid>
        <w:gridCol w:w="2660"/>
        <w:gridCol w:w="8788"/>
        <w:gridCol w:w="3338"/>
      </w:tblGrid>
      <w:tr w:rsidR="00C02651" w:rsidRPr="00C02651" w:rsidTr="00A92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54D48" w:rsidRPr="00C02651" w:rsidRDefault="00E54D48" w:rsidP="00A928C5">
            <w:pPr>
              <w:rPr>
                <w:rFonts w:ascii="Times New Roman" w:hAnsi="Times New Roman" w:cs="Times New Roman"/>
                <w:color w:val="0000CC"/>
                <w:sz w:val="24"/>
                <w:szCs w:val="24"/>
              </w:rPr>
            </w:pPr>
            <w:r w:rsidRPr="00C02651">
              <w:rPr>
                <w:rFonts w:ascii="Times New Roman" w:hAnsi="Times New Roman" w:cs="Times New Roman"/>
                <w:color w:val="0000CC"/>
                <w:sz w:val="24"/>
                <w:szCs w:val="24"/>
              </w:rPr>
              <w:t>Наименование помещения</w:t>
            </w:r>
          </w:p>
        </w:tc>
        <w:tc>
          <w:tcPr>
            <w:tcW w:w="8788" w:type="dxa"/>
          </w:tcPr>
          <w:p w:rsidR="00E54D48" w:rsidRPr="00C02651" w:rsidRDefault="00E54D48" w:rsidP="00A928C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Наглядно – дидактические материалы и пособия</w:t>
            </w:r>
          </w:p>
        </w:tc>
        <w:tc>
          <w:tcPr>
            <w:tcW w:w="3338" w:type="dxa"/>
          </w:tcPr>
          <w:p w:rsidR="00E54D48" w:rsidRPr="00C02651" w:rsidRDefault="00E54D48" w:rsidP="00A928C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Специальное оборудование</w:t>
            </w:r>
          </w:p>
        </w:tc>
      </w:tr>
      <w:tr w:rsidR="00C02651" w:rsidRPr="00C02651" w:rsidTr="00A928C5">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660" w:type="dxa"/>
          </w:tcPr>
          <w:p w:rsidR="00E54D48" w:rsidRPr="00C02651" w:rsidRDefault="00B61582" w:rsidP="00A928C5">
            <w:pPr>
              <w:rPr>
                <w:rFonts w:ascii="Times New Roman" w:hAnsi="Times New Roman" w:cs="Times New Roman"/>
                <w:color w:val="0000CC"/>
                <w:sz w:val="24"/>
                <w:szCs w:val="24"/>
              </w:rPr>
            </w:pPr>
            <w:r w:rsidRPr="00C02651">
              <w:rPr>
                <w:rFonts w:ascii="Times New Roman" w:hAnsi="Times New Roman" w:cs="Times New Roman"/>
                <w:color w:val="0000CC"/>
                <w:sz w:val="24"/>
                <w:szCs w:val="24"/>
              </w:rPr>
              <w:t>Группы  для воспитанников с тяжелыми нарушениями речи</w:t>
            </w:r>
          </w:p>
        </w:tc>
        <w:tc>
          <w:tcPr>
            <w:tcW w:w="8788" w:type="dxa"/>
          </w:tcPr>
          <w:p w:rsidR="00B61582" w:rsidRPr="00C02651" w:rsidRDefault="00B61582"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proofErr w:type="gramStart"/>
            <w:r w:rsidRPr="00C02651">
              <w:rPr>
                <w:rFonts w:ascii="Times New Roman" w:hAnsi="Times New Roman" w:cs="Times New Roman"/>
                <w:color w:val="0000CC"/>
                <w:sz w:val="24"/>
                <w:szCs w:val="24"/>
              </w:rPr>
              <w:t xml:space="preserve">Материалы для развития мелкой моторики (материал </w:t>
            </w:r>
            <w:proofErr w:type="spellStart"/>
            <w:r w:rsidRPr="00C02651">
              <w:rPr>
                <w:rFonts w:ascii="Times New Roman" w:hAnsi="Times New Roman" w:cs="Times New Roman"/>
                <w:color w:val="0000CC"/>
                <w:sz w:val="24"/>
                <w:szCs w:val="24"/>
              </w:rPr>
              <w:t>М.Монтессори</w:t>
            </w:r>
            <w:proofErr w:type="spellEnd"/>
            <w:r w:rsidRPr="00C02651">
              <w:rPr>
                <w:rFonts w:ascii="Times New Roman" w:hAnsi="Times New Roman" w:cs="Times New Roman"/>
                <w:color w:val="0000CC"/>
                <w:sz w:val="24"/>
                <w:szCs w:val="24"/>
              </w:rPr>
              <w:t xml:space="preserve">, разноцветные прищепки, </w:t>
            </w:r>
            <w:r w:rsidR="0038293C" w:rsidRPr="00C02651">
              <w:rPr>
                <w:rFonts w:ascii="Times New Roman" w:hAnsi="Times New Roman" w:cs="Times New Roman"/>
                <w:color w:val="0000CC"/>
                <w:sz w:val="24"/>
                <w:szCs w:val="24"/>
              </w:rPr>
              <w:t xml:space="preserve">пуговицы, </w:t>
            </w:r>
            <w:r w:rsidRPr="00C02651">
              <w:rPr>
                <w:rFonts w:ascii="Times New Roman" w:hAnsi="Times New Roman" w:cs="Times New Roman"/>
                <w:color w:val="0000CC"/>
                <w:sz w:val="24"/>
                <w:szCs w:val="24"/>
              </w:rPr>
              <w:t xml:space="preserve">конструкторы, </w:t>
            </w:r>
            <w:r w:rsidR="0038293C" w:rsidRPr="00C02651">
              <w:rPr>
                <w:rFonts w:ascii="Times New Roman" w:hAnsi="Times New Roman" w:cs="Times New Roman"/>
                <w:color w:val="0000CC"/>
                <w:sz w:val="24"/>
                <w:szCs w:val="24"/>
              </w:rPr>
              <w:t>песочный планшет, кинетический песок</w:t>
            </w:r>
            <w:r w:rsidRPr="00C02651">
              <w:rPr>
                <w:rFonts w:ascii="Times New Roman" w:hAnsi="Times New Roman" w:cs="Times New Roman"/>
                <w:color w:val="0000CC"/>
                <w:sz w:val="24"/>
                <w:szCs w:val="24"/>
              </w:rPr>
              <w:t>.</w:t>
            </w:r>
            <w:proofErr w:type="gramEnd"/>
            <w:r w:rsidRPr="00C02651">
              <w:rPr>
                <w:rFonts w:ascii="Times New Roman" w:hAnsi="Times New Roman" w:cs="Times New Roman"/>
                <w:color w:val="0000CC"/>
                <w:sz w:val="24"/>
                <w:szCs w:val="24"/>
              </w:rPr>
              <w:t xml:space="preserve"> Модуль движения (лабиринт): большой, маленький, с шариками. </w:t>
            </w:r>
            <w:proofErr w:type="gramStart"/>
            <w:r w:rsidRPr="00C02651">
              <w:rPr>
                <w:rFonts w:ascii="Times New Roman" w:hAnsi="Times New Roman" w:cs="Times New Roman"/>
                <w:color w:val="0000CC"/>
                <w:sz w:val="24"/>
                <w:szCs w:val="24"/>
              </w:rPr>
              <w:t xml:space="preserve">Шнуровки деревянные: пуговица, башмачок, цилиндр). </w:t>
            </w:r>
            <w:proofErr w:type="gramEnd"/>
          </w:p>
          <w:p w:rsidR="00B61582" w:rsidRPr="00C02651" w:rsidRDefault="00B61582"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Материалы для развития </w:t>
            </w:r>
            <w:proofErr w:type="spellStart"/>
            <w:r w:rsidRPr="00C02651">
              <w:rPr>
                <w:rFonts w:ascii="Times New Roman" w:hAnsi="Times New Roman" w:cs="Times New Roman"/>
                <w:color w:val="0000CC"/>
                <w:sz w:val="24"/>
                <w:szCs w:val="24"/>
              </w:rPr>
              <w:t>психо</w:t>
            </w:r>
            <w:proofErr w:type="spellEnd"/>
            <w:r w:rsidRPr="00C02651">
              <w:rPr>
                <w:rFonts w:ascii="Times New Roman" w:hAnsi="Times New Roman" w:cs="Times New Roman"/>
                <w:color w:val="0000CC"/>
                <w:sz w:val="24"/>
                <w:szCs w:val="24"/>
              </w:rPr>
              <w:t xml:space="preserve">-речевых  процессов: набор: </w:t>
            </w:r>
            <w:proofErr w:type="gramStart"/>
            <w:r w:rsidRPr="00C02651">
              <w:rPr>
                <w:rFonts w:ascii="Times New Roman" w:hAnsi="Times New Roman" w:cs="Times New Roman"/>
                <w:color w:val="0000CC"/>
                <w:sz w:val="24"/>
                <w:szCs w:val="24"/>
              </w:rPr>
              <w:t xml:space="preserve">«Магнитные шарики», «Магнитный конструктор», головоломки, </w:t>
            </w:r>
            <w:r w:rsidR="0038293C" w:rsidRPr="00C02651">
              <w:rPr>
                <w:rFonts w:ascii="Times New Roman" w:hAnsi="Times New Roman" w:cs="Times New Roman"/>
                <w:color w:val="0000CC"/>
                <w:sz w:val="24"/>
                <w:szCs w:val="24"/>
              </w:rPr>
              <w:t xml:space="preserve">игры </w:t>
            </w:r>
            <w:proofErr w:type="spellStart"/>
            <w:r w:rsidR="0038293C" w:rsidRPr="00C02651">
              <w:rPr>
                <w:rFonts w:ascii="Times New Roman" w:hAnsi="Times New Roman" w:cs="Times New Roman"/>
                <w:color w:val="0000CC"/>
                <w:sz w:val="24"/>
                <w:szCs w:val="24"/>
              </w:rPr>
              <w:t>В.Воскобовича</w:t>
            </w:r>
            <w:proofErr w:type="spellEnd"/>
            <w:r w:rsidR="0038293C" w:rsidRPr="00C02651">
              <w:rPr>
                <w:rFonts w:ascii="Times New Roman" w:hAnsi="Times New Roman" w:cs="Times New Roman"/>
                <w:color w:val="0000CC"/>
                <w:sz w:val="24"/>
                <w:szCs w:val="24"/>
              </w:rPr>
              <w:t xml:space="preserve">. </w:t>
            </w:r>
            <w:r w:rsidRPr="00C02651">
              <w:rPr>
                <w:rFonts w:ascii="Times New Roman" w:hAnsi="Times New Roman" w:cs="Times New Roman"/>
                <w:color w:val="0000CC"/>
                <w:sz w:val="24"/>
                <w:szCs w:val="24"/>
              </w:rPr>
              <w:t xml:space="preserve">логические блоки </w:t>
            </w:r>
            <w:proofErr w:type="spellStart"/>
            <w:r w:rsidRPr="00C02651">
              <w:rPr>
                <w:rFonts w:ascii="Times New Roman" w:hAnsi="Times New Roman" w:cs="Times New Roman"/>
                <w:color w:val="0000CC"/>
                <w:sz w:val="24"/>
                <w:szCs w:val="24"/>
              </w:rPr>
              <w:t>Дьенеша</w:t>
            </w:r>
            <w:proofErr w:type="spellEnd"/>
            <w:r w:rsidRPr="00C02651">
              <w:rPr>
                <w:rFonts w:ascii="Times New Roman" w:hAnsi="Times New Roman" w:cs="Times New Roman"/>
                <w:color w:val="0000CC"/>
                <w:sz w:val="24"/>
                <w:szCs w:val="24"/>
              </w:rPr>
              <w:t>, «Какой цвет», «Лесные животные», «В мире слов (первые предложения)», «В мире слов (первый рассказ)», «Профессии», «Весёлые фигуры», «Юный математик», «Геометрические формы», «Половинки», «О времени», «Дорожные знаки», «Опасно-безопасно», «Живая и неживая природа», «Чрезвычайные ситуации на прогулке», «Береги живое», «Разноцветный мир», «Наши поступки».</w:t>
            </w:r>
            <w:proofErr w:type="gramEnd"/>
          </w:p>
          <w:p w:rsidR="00B61582" w:rsidRPr="00C02651" w:rsidRDefault="00B61582"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Наборы для развития </w:t>
            </w:r>
            <w:proofErr w:type="spellStart"/>
            <w:r w:rsidRPr="00C02651">
              <w:rPr>
                <w:rFonts w:ascii="Times New Roman" w:hAnsi="Times New Roman" w:cs="Times New Roman"/>
                <w:color w:val="0000CC"/>
                <w:sz w:val="24"/>
                <w:szCs w:val="24"/>
              </w:rPr>
              <w:t>пространственно</w:t>
            </w:r>
            <w:proofErr w:type="spellEnd"/>
            <w:r w:rsidRPr="00C02651">
              <w:rPr>
                <w:rFonts w:ascii="Times New Roman" w:hAnsi="Times New Roman" w:cs="Times New Roman"/>
                <w:color w:val="0000CC"/>
                <w:sz w:val="24"/>
                <w:szCs w:val="24"/>
              </w:rPr>
              <w:t xml:space="preserve"> – временных представлений (игровая доска «О времени», развивающий тренажер «Разноцветные окошки», балансировка круг «Времена года» с фигурками;</w:t>
            </w:r>
          </w:p>
          <w:p w:rsidR="00B61582" w:rsidRPr="00C02651" w:rsidRDefault="00B61582"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Счетный материал для формирования элементарных математических представлений;</w:t>
            </w:r>
          </w:p>
          <w:p w:rsidR="00B61582" w:rsidRPr="00C02651" w:rsidRDefault="00B61582"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proofErr w:type="gramStart"/>
            <w:r w:rsidRPr="00C02651">
              <w:rPr>
                <w:rFonts w:ascii="Times New Roman" w:hAnsi="Times New Roman" w:cs="Times New Roman"/>
                <w:color w:val="0000CC"/>
                <w:sz w:val="24"/>
                <w:szCs w:val="24"/>
              </w:rPr>
              <w:t>Демонстрационный</w:t>
            </w:r>
            <w:proofErr w:type="gramEnd"/>
            <w:r w:rsidRPr="00C02651">
              <w:rPr>
                <w:rFonts w:ascii="Times New Roman" w:hAnsi="Times New Roman" w:cs="Times New Roman"/>
                <w:color w:val="0000CC"/>
                <w:sz w:val="24"/>
                <w:szCs w:val="24"/>
              </w:rPr>
              <w:t xml:space="preserve"> наборы с</w:t>
            </w:r>
            <w:r w:rsidR="004078B0" w:rsidRPr="00C02651">
              <w:rPr>
                <w:rFonts w:ascii="Times New Roman" w:hAnsi="Times New Roman" w:cs="Times New Roman"/>
                <w:color w:val="0000CC"/>
                <w:sz w:val="24"/>
                <w:szCs w:val="24"/>
              </w:rPr>
              <w:t xml:space="preserve"> кармашками для цифр и букв - «З</w:t>
            </w:r>
            <w:r w:rsidRPr="00C02651">
              <w:rPr>
                <w:rFonts w:ascii="Times New Roman" w:hAnsi="Times New Roman" w:cs="Times New Roman"/>
                <w:color w:val="0000CC"/>
                <w:sz w:val="24"/>
                <w:szCs w:val="24"/>
              </w:rPr>
              <w:t>аселяем домики».</w:t>
            </w:r>
          </w:p>
          <w:p w:rsidR="00B61582" w:rsidRPr="00C02651" w:rsidRDefault="00B61582"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Наборы для проведения опытно – экспериментальной деятельности (пробирки, мерные стаканы разной величины, лупы, цветные стеклышки, пинцет с лупой, </w:t>
            </w:r>
            <w:r w:rsidR="0070040E" w:rsidRPr="00C02651">
              <w:rPr>
                <w:rFonts w:ascii="Times New Roman" w:hAnsi="Times New Roman" w:cs="Times New Roman"/>
                <w:color w:val="0000CC"/>
                <w:sz w:val="24"/>
                <w:szCs w:val="24"/>
              </w:rPr>
              <w:t xml:space="preserve">весы). </w:t>
            </w:r>
          </w:p>
          <w:p w:rsidR="00B61582" w:rsidRPr="00C02651" w:rsidRDefault="00B61582"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Логопедические карты для автоматизации звуков и развития речи</w:t>
            </w:r>
            <w:r w:rsidR="004078B0" w:rsidRPr="00C02651">
              <w:rPr>
                <w:rFonts w:ascii="Times New Roman" w:hAnsi="Times New Roman" w:cs="Times New Roman"/>
                <w:color w:val="0000CC"/>
                <w:sz w:val="24"/>
                <w:szCs w:val="24"/>
              </w:rPr>
              <w:t>.</w:t>
            </w:r>
          </w:p>
          <w:p w:rsidR="00B61582" w:rsidRPr="00C02651" w:rsidRDefault="00B61582"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Материалы и игры для развития слухового восприятия: набор детских музыкальных инструментов</w:t>
            </w:r>
            <w:r w:rsidR="004078B0" w:rsidRPr="00C02651">
              <w:rPr>
                <w:rFonts w:ascii="Times New Roman" w:hAnsi="Times New Roman" w:cs="Times New Roman"/>
                <w:color w:val="0000CC"/>
                <w:sz w:val="24"/>
                <w:szCs w:val="24"/>
              </w:rPr>
              <w:t>.</w:t>
            </w:r>
          </w:p>
          <w:p w:rsidR="00B61582" w:rsidRPr="00C02651" w:rsidRDefault="00B61582"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Наборы для конструирования: </w:t>
            </w:r>
            <w:proofErr w:type="spellStart"/>
            <w:r w:rsidRPr="00C02651">
              <w:rPr>
                <w:rFonts w:ascii="Times New Roman" w:hAnsi="Times New Roman" w:cs="Times New Roman"/>
                <w:color w:val="0000CC"/>
                <w:sz w:val="24"/>
                <w:szCs w:val="24"/>
              </w:rPr>
              <w:t>Лего</w:t>
            </w:r>
            <w:proofErr w:type="spellEnd"/>
            <w:r w:rsidR="00105988" w:rsidRPr="00C02651">
              <w:rPr>
                <w:rFonts w:ascii="Times New Roman" w:hAnsi="Times New Roman" w:cs="Times New Roman"/>
                <w:color w:val="0000CC"/>
                <w:sz w:val="24"/>
                <w:szCs w:val="24"/>
              </w:rPr>
              <w:t xml:space="preserve">-конструкторы, </w:t>
            </w:r>
            <w:r w:rsidRPr="00C02651">
              <w:rPr>
                <w:rFonts w:ascii="Times New Roman" w:hAnsi="Times New Roman" w:cs="Times New Roman"/>
                <w:color w:val="0000CC"/>
                <w:sz w:val="24"/>
                <w:szCs w:val="24"/>
              </w:rPr>
              <w:t xml:space="preserve"> </w:t>
            </w:r>
            <w:r w:rsidR="00105988" w:rsidRPr="00C02651">
              <w:rPr>
                <w:rFonts w:ascii="Times New Roman" w:hAnsi="Times New Roman" w:cs="Times New Roman"/>
                <w:color w:val="0000CC"/>
                <w:sz w:val="24"/>
                <w:szCs w:val="24"/>
              </w:rPr>
              <w:t>магнитный конструктор «</w:t>
            </w:r>
            <w:proofErr w:type="spellStart"/>
            <w:r w:rsidR="00105988" w:rsidRPr="00C02651">
              <w:rPr>
                <w:rFonts w:ascii="Times New Roman" w:hAnsi="Times New Roman" w:cs="Times New Roman"/>
                <w:color w:val="0000CC"/>
                <w:sz w:val="24"/>
                <w:szCs w:val="24"/>
              </w:rPr>
              <w:t>Магформес</w:t>
            </w:r>
            <w:proofErr w:type="spellEnd"/>
            <w:r w:rsidR="00105988" w:rsidRPr="00C02651">
              <w:rPr>
                <w:rFonts w:ascii="Times New Roman" w:hAnsi="Times New Roman" w:cs="Times New Roman"/>
                <w:color w:val="0000CC"/>
                <w:sz w:val="24"/>
                <w:szCs w:val="24"/>
              </w:rPr>
              <w:t>», набор «</w:t>
            </w:r>
            <w:proofErr w:type="spellStart"/>
            <w:r w:rsidR="00105988" w:rsidRPr="00C02651">
              <w:rPr>
                <w:rFonts w:ascii="Times New Roman" w:hAnsi="Times New Roman" w:cs="Times New Roman"/>
                <w:color w:val="0000CC"/>
                <w:sz w:val="24"/>
                <w:szCs w:val="24"/>
              </w:rPr>
              <w:t>Полидрон</w:t>
            </w:r>
            <w:proofErr w:type="spellEnd"/>
            <w:r w:rsidR="00105988" w:rsidRPr="00C02651">
              <w:rPr>
                <w:rFonts w:ascii="Times New Roman" w:hAnsi="Times New Roman" w:cs="Times New Roman"/>
                <w:color w:val="0000CC"/>
                <w:sz w:val="24"/>
                <w:szCs w:val="24"/>
              </w:rPr>
              <w:t xml:space="preserve"> Гигант».</w:t>
            </w:r>
          </w:p>
          <w:p w:rsidR="00B61582" w:rsidRPr="00C02651" w:rsidRDefault="00B61582"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Игровое оборудование для сюжетно-ролевых игр (кухня детская, мойка детская, кровать большая для кукол, комплект детской мебели, парикмахерская, мебель для игры в больницу)</w:t>
            </w:r>
            <w:r w:rsidR="009E3BB3" w:rsidRPr="00C02651">
              <w:rPr>
                <w:rFonts w:ascii="Times New Roman" w:hAnsi="Times New Roman" w:cs="Times New Roman"/>
                <w:color w:val="0000CC"/>
                <w:sz w:val="24"/>
                <w:szCs w:val="24"/>
              </w:rPr>
              <w:t xml:space="preserve">, </w:t>
            </w:r>
            <w:proofErr w:type="spellStart"/>
            <w:r w:rsidR="009E3BB3" w:rsidRPr="00C02651">
              <w:rPr>
                <w:rFonts w:ascii="Times New Roman" w:hAnsi="Times New Roman" w:cs="Times New Roman"/>
                <w:color w:val="0000CC"/>
                <w:sz w:val="24"/>
                <w:szCs w:val="24"/>
              </w:rPr>
              <w:t>посудка</w:t>
            </w:r>
            <w:proofErr w:type="spellEnd"/>
            <w:r w:rsidR="009E3BB3" w:rsidRPr="00C02651">
              <w:rPr>
                <w:rFonts w:ascii="Times New Roman" w:hAnsi="Times New Roman" w:cs="Times New Roman"/>
                <w:color w:val="0000CC"/>
                <w:sz w:val="24"/>
                <w:szCs w:val="24"/>
              </w:rPr>
              <w:t>.</w:t>
            </w:r>
          </w:p>
          <w:p w:rsidR="00F70F8B" w:rsidRPr="00C02651" w:rsidRDefault="00F70F8B"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Интерактивный стол, </w:t>
            </w:r>
          </w:p>
          <w:p w:rsidR="009E3BB3" w:rsidRPr="00C02651" w:rsidRDefault="00F70F8B"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Интерактивный глобус.</w:t>
            </w:r>
          </w:p>
          <w:p w:rsidR="00F70F8B" w:rsidRPr="00C02651" w:rsidRDefault="00194991"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Комплект игровых динамических раздаточных пособий: «Математика», </w:t>
            </w:r>
            <w:r w:rsidRPr="00C02651">
              <w:rPr>
                <w:rFonts w:ascii="Times New Roman" w:hAnsi="Times New Roman" w:cs="Times New Roman"/>
                <w:color w:val="0000CC"/>
                <w:sz w:val="24"/>
                <w:szCs w:val="24"/>
              </w:rPr>
              <w:lastRenderedPageBreak/>
              <w:t>«Окружающий мир», «Обучение грамоте».</w:t>
            </w:r>
          </w:p>
          <w:p w:rsidR="00830F02" w:rsidRPr="00C02651" w:rsidRDefault="00830F02"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Настенная панель «Звуки».</w:t>
            </w:r>
          </w:p>
        </w:tc>
        <w:tc>
          <w:tcPr>
            <w:tcW w:w="3338" w:type="dxa"/>
          </w:tcPr>
          <w:p w:rsidR="000029A1" w:rsidRPr="00C02651" w:rsidRDefault="000029A1" w:rsidP="00A9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lastRenderedPageBreak/>
              <w:t>Логопедические зонды</w:t>
            </w:r>
          </w:p>
          <w:p w:rsidR="000029A1" w:rsidRPr="00C02651" w:rsidRDefault="000029A1" w:rsidP="00A9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Логопедический стол с зеркалом.</w:t>
            </w:r>
          </w:p>
          <w:p w:rsidR="000029A1" w:rsidRPr="00C02651" w:rsidRDefault="000029A1" w:rsidP="00A9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Л</w:t>
            </w:r>
            <w:r w:rsidR="00914CE8" w:rsidRPr="00C02651">
              <w:rPr>
                <w:rFonts w:ascii="Times New Roman" w:hAnsi="Times New Roman" w:cs="Times New Roman"/>
                <w:color w:val="0000CC"/>
                <w:sz w:val="24"/>
                <w:szCs w:val="24"/>
              </w:rPr>
              <w:t>огопедическое говорящее зеркало для записи речи воспитанников,</w:t>
            </w:r>
          </w:p>
          <w:p w:rsidR="000029A1" w:rsidRPr="00C02651" w:rsidRDefault="000029A1" w:rsidP="00A9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Сундучок логопеда.</w:t>
            </w:r>
          </w:p>
          <w:p w:rsidR="000029A1" w:rsidRPr="00C02651" w:rsidRDefault="00B72E15" w:rsidP="00A9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Оборудование</w:t>
            </w:r>
            <w:r w:rsidR="000029A1" w:rsidRPr="00C02651">
              <w:rPr>
                <w:rFonts w:ascii="Times New Roman" w:hAnsi="Times New Roman" w:cs="Times New Roman"/>
                <w:color w:val="0000CC"/>
                <w:sz w:val="24"/>
                <w:szCs w:val="24"/>
              </w:rPr>
              <w:t xml:space="preserve"> для спортивного уголка (мячи, обручи, коврики, кегли)</w:t>
            </w:r>
          </w:p>
          <w:p w:rsidR="00E54D48" w:rsidRPr="00C02651" w:rsidRDefault="000029A1" w:rsidP="00A9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Игровое оборудование </w:t>
            </w:r>
            <w:r w:rsidR="00B72E15" w:rsidRPr="00C02651">
              <w:rPr>
                <w:rFonts w:ascii="Times New Roman" w:hAnsi="Times New Roman" w:cs="Times New Roman"/>
                <w:color w:val="0000CC"/>
                <w:sz w:val="24"/>
                <w:szCs w:val="24"/>
              </w:rPr>
              <w:t>для сюжетно-ролевых игр</w:t>
            </w:r>
          </w:p>
        </w:tc>
      </w:tr>
      <w:tr w:rsidR="00C02651" w:rsidRPr="00C02651" w:rsidTr="00A928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26088" w:rsidRPr="00C02651" w:rsidRDefault="00226088" w:rsidP="00A928C5">
            <w:pPr>
              <w:rPr>
                <w:rFonts w:ascii="Times New Roman" w:hAnsi="Times New Roman" w:cs="Times New Roman"/>
                <w:color w:val="0000CC"/>
                <w:sz w:val="24"/>
                <w:szCs w:val="24"/>
              </w:rPr>
            </w:pPr>
            <w:r w:rsidRPr="00C02651">
              <w:rPr>
                <w:rFonts w:ascii="Times New Roman" w:hAnsi="Times New Roman" w:cs="Times New Roman"/>
                <w:color w:val="0000CC"/>
                <w:sz w:val="24"/>
                <w:szCs w:val="24"/>
              </w:rPr>
              <w:lastRenderedPageBreak/>
              <w:t>Кабинет учителя-логопеда</w:t>
            </w:r>
          </w:p>
        </w:tc>
        <w:tc>
          <w:tcPr>
            <w:tcW w:w="8788" w:type="dxa"/>
          </w:tcPr>
          <w:p w:rsidR="008A36D1" w:rsidRPr="00C02651" w:rsidRDefault="008A36D1"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Диагностический материал для логопедического обследования: "Альбом для логопеда"  О.Б. Иншаковой</w:t>
            </w:r>
            <w:r w:rsidR="00861402" w:rsidRPr="00C02651">
              <w:rPr>
                <w:rFonts w:ascii="Times New Roman" w:hAnsi="Times New Roman" w:cs="Times New Roman"/>
                <w:color w:val="0000CC"/>
                <w:sz w:val="24"/>
                <w:szCs w:val="24"/>
              </w:rPr>
              <w:t xml:space="preserve">; С.Д. </w:t>
            </w:r>
            <w:proofErr w:type="spellStart"/>
            <w:r w:rsidR="00861402" w:rsidRPr="00C02651">
              <w:rPr>
                <w:rFonts w:ascii="Times New Roman" w:hAnsi="Times New Roman" w:cs="Times New Roman"/>
                <w:color w:val="0000CC"/>
                <w:sz w:val="24"/>
                <w:szCs w:val="24"/>
              </w:rPr>
              <w:t>Забрамной</w:t>
            </w:r>
            <w:proofErr w:type="spellEnd"/>
            <w:r w:rsidR="00861402" w:rsidRPr="00C02651">
              <w:rPr>
                <w:rFonts w:ascii="Times New Roman" w:hAnsi="Times New Roman" w:cs="Times New Roman"/>
                <w:color w:val="0000CC"/>
                <w:sz w:val="24"/>
                <w:szCs w:val="24"/>
              </w:rPr>
              <w:t xml:space="preserve">, </w:t>
            </w:r>
            <w:proofErr w:type="spellStart"/>
            <w:r w:rsidR="00861402" w:rsidRPr="00C02651">
              <w:rPr>
                <w:rFonts w:ascii="Times New Roman" w:hAnsi="Times New Roman" w:cs="Times New Roman"/>
                <w:color w:val="0000CC"/>
                <w:sz w:val="24"/>
                <w:szCs w:val="24"/>
              </w:rPr>
              <w:t>О.В.Боровик</w:t>
            </w:r>
            <w:proofErr w:type="spellEnd"/>
            <w:r w:rsidR="00861402" w:rsidRPr="00C02651">
              <w:rPr>
                <w:rFonts w:ascii="Times New Roman" w:hAnsi="Times New Roman" w:cs="Times New Roman"/>
                <w:color w:val="0000CC"/>
                <w:sz w:val="24"/>
                <w:szCs w:val="24"/>
              </w:rPr>
              <w:t xml:space="preserve">; «Диагностический альбом для исследования познавательной деятельности: дошкольный и младший школьный возраст»; </w:t>
            </w:r>
            <w:r w:rsidRPr="00C02651">
              <w:rPr>
                <w:rFonts w:ascii="Times New Roman" w:hAnsi="Times New Roman" w:cs="Times New Roman"/>
                <w:color w:val="0000CC"/>
                <w:sz w:val="24"/>
                <w:szCs w:val="24"/>
              </w:rPr>
              <w:t xml:space="preserve"> диагностический материал обследования</w:t>
            </w:r>
          </w:p>
          <w:p w:rsidR="008A36D1" w:rsidRPr="00C02651" w:rsidRDefault="008A36D1"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речевого развития ребенка (6-7  лет)</w:t>
            </w:r>
            <w:r w:rsidR="00861402" w:rsidRPr="00C02651">
              <w:rPr>
                <w:rFonts w:ascii="Times New Roman" w:hAnsi="Times New Roman" w:cs="Times New Roman"/>
                <w:color w:val="0000CC"/>
                <w:sz w:val="24"/>
                <w:szCs w:val="24"/>
              </w:rPr>
              <w:t xml:space="preserve"> </w:t>
            </w:r>
            <w:r w:rsidRPr="00C02651">
              <w:rPr>
                <w:rFonts w:ascii="Times New Roman" w:hAnsi="Times New Roman" w:cs="Times New Roman"/>
                <w:color w:val="0000CC"/>
                <w:sz w:val="24"/>
                <w:szCs w:val="24"/>
              </w:rPr>
              <w:t xml:space="preserve"> </w:t>
            </w:r>
            <w:r w:rsidR="00861402" w:rsidRPr="00C02651">
              <w:rPr>
                <w:rFonts w:ascii="Times New Roman" w:hAnsi="Times New Roman" w:cs="Times New Roman"/>
                <w:color w:val="0000CC"/>
                <w:sz w:val="24"/>
                <w:szCs w:val="24"/>
              </w:rPr>
              <w:t xml:space="preserve">(по методике Н.В. </w:t>
            </w:r>
            <w:proofErr w:type="spellStart"/>
            <w:r w:rsidR="00861402" w:rsidRPr="00C02651">
              <w:rPr>
                <w:rFonts w:ascii="Times New Roman" w:hAnsi="Times New Roman" w:cs="Times New Roman"/>
                <w:color w:val="0000CC"/>
                <w:sz w:val="24"/>
                <w:szCs w:val="24"/>
              </w:rPr>
              <w:t>Нищевой</w:t>
            </w:r>
            <w:proofErr w:type="spellEnd"/>
            <w:r w:rsidR="00861402" w:rsidRPr="00C02651">
              <w:rPr>
                <w:rFonts w:ascii="Times New Roman" w:hAnsi="Times New Roman" w:cs="Times New Roman"/>
                <w:color w:val="0000CC"/>
                <w:sz w:val="24"/>
                <w:szCs w:val="24"/>
              </w:rPr>
              <w:t>);</w:t>
            </w:r>
            <w:r w:rsidR="00546260" w:rsidRPr="00C02651">
              <w:rPr>
                <w:rFonts w:ascii="Times New Roman" w:hAnsi="Times New Roman" w:cs="Times New Roman"/>
                <w:color w:val="0000CC"/>
                <w:sz w:val="24"/>
                <w:szCs w:val="24"/>
              </w:rPr>
              <w:t xml:space="preserve">  </w:t>
            </w:r>
            <w:r w:rsidRPr="00C02651">
              <w:rPr>
                <w:rFonts w:ascii="Times New Roman" w:hAnsi="Times New Roman" w:cs="Times New Roman"/>
                <w:color w:val="0000CC"/>
                <w:sz w:val="24"/>
                <w:szCs w:val="24"/>
              </w:rPr>
              <w:t>картинный материал к речевой карте ребенка с общим недоразвитием речи (от 4 до 7 лет)</w:t>
            </w:r>
            <w:r w:rsidR="00861402" w:rsidRPr="00C02651">
              <w:rPr>
                <w:rFonts w:ascii="Times New Roman" w:hAnsi="Times New Roman" w:cs="Times New Roman"/>
                <w:color w:val="0000CC"/>
                <w:sz w:val="24"/>
                <w:szCs w:val="24"/>
              </w:rPr>
              <w:t xml:space="preserve"> </w:t>
            </w:r>
            <w:r w:rsidRPr="00C02651">
              <w:rPr>
                <w:rFonts w:ascii="Times New Roman" w:hAnsi="Times New Roman" w:cs="Times New Roman"/>
                <w:color w:val="0000CC"/>
                <w:sz w:val="24"/>
                <w:szCs w:val="24"/>
              </w:rPr>
              <w:t xml:space="preserve">(по методике Н.В. </w:t>
            </w:r>
            <w:proofErr w:type="spellStart"/>
            <w:r w:rsidRPr="00C02651">
              <w:rPr>
                <w:rFonts w:ascii="Times New Roman" w:hAnsi="Times New Roman" w:cs="Times New Roman"/>
                <w:color w:val="0000CC"/>
                <w:sz w:val="24"/>
                <w:szCs w:val="24"/>
              </w:rPr>
              <w:t>Нищевой</w:t>
            </w:r>
            <w:proofErr w:type="spellEnd"/>
            <w:r w:rsidRPr="00C02651">
              <w:rPr>
                <w:rFonts w:ascii="Times New Roman" w:hAnsi="Times New Roman" w:cs="Times New Roman"/>
                <w:color w:val="0000CC"/>
                <w:sz w:val="24"/>
                <w:szCs w:val="24"/>
              </w:rPr>
              <w:t>)</w:t>
            </w:r>
            <w:r w:rsidR="00861402" w:rsidRPr="00C02651">
              <w:rPr>
                <w:rFonts w:ascii="Times New Roman" w:hAnsi="Times New Roman" w:cs="Times New Roman"/>
                <w:color w:val="0000CC"/>
                <w:sz w:val="24"/>
                <w:szCs w:val="24"/>
              </w:rPr>
              <w:t>.</w:t>
            </w:r>
            <w:r w:rsidRPr="00C02651">
              <w:rPr>
                <w:rFonts w:ascii="Times New Roman" w:hAnsi="Times New Roman" w:cs="Times New Roman"/>
                <w:color w:val="0000CC"/>
                <w:sz w:val="24"/>
                <w:szCs w:val="24"/>
              </w:rPr>
              <w:t xml:space="preserve"> </w:t>
            </w:r>
          </w:p>
          <w:p w:rsidR="00861402" w:rsidRPr="00C02651" w:rsidRDefault="008A36D1"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proofErr w:type="spellStart"/>
            <w:r w:rsidRPr="00C02651">
              <w:rPr>
                <w:rFonts w:ascii="Times New Roman" w:hAnsi="Times New Roman" w:cs="Times New Roman"/>
                <w:color w:val="0000CC"/>
                <w:sz w:val="24"/>
                <w:szCs w:val="24"/>
              </w:rPr>
              <w:t>Программно</w:t>
            </w:r>
            <w:proofErr w:type="spellEnd"/>
            <w:r w:rsidRPr="00C02651">
              <w:rPr>
                <w:rFonts w:ascii="Times New Roman" w:hAnsi="Times New Roman" w:cs="Times New Roman"/>
                <w:color w:val="0000CC"/>
                <w:sz w:val="24"/>
                <w:szCs w:val="24"/>
              </w:rPr>
              <w:t xml:space="preserve"> – методический </w:t>
            </w:r>
            <w:r w:rsidR="00861402" w:rsidRPr="00C02651">
              <w:rPr>
                <w:rFonts w:ascii="Times New Roman" w:hAnsi="Times New Roman" w:cs="Times New Roman"/>
                <w:color w:val="0000CC"/>
                <w:sz w:val="24"/>
                <w:szCs w:val="24"/>
              </w:rPr>
              <w:t>комплект для интерактивной доски:</w:t>
            </w:r>
          </w:p>
          <w:p w:rsidR="008A36D1" w:rsidRPr="00C02651" w:rsidRDefault="00861402"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w:t>
            </w:r>
            <w:proofErr w:type="spellStart"/>
            <w:r w:rsidRPr="00C02651">
              <w:rPr>
                <w:rFonts w:ascii="Times New Roman" w:hAnsi="Times New Roman" w:cs="Times New Roman"/>
                <w:color w:val="0000CC"/>
                <w:sz w:val="24"/>
                <w:szCs w:val="24"/>
              </w:rPr>
              <w:t>Логомер</w:t>
            </w:r>
            <w:proofErr w:type="spellEnd"/>
            <w:r w:rsidRPr="00C02651">
              <w:rPr>
                <w:rFonts w:ascii="Times New Roman" w:hAnsi="Times New Roman" w:cs="Times New Roman"/>
                <w:color w:val="0000CC"/>
                <w:sz w:val="24"/>
                <w:szCs w:val="24"/>
              </w:rPr>
              <w:t xml:space="preserve"> 2» программно-дидактический комплекс,  интерактивные диски-тренажеры по лексическим темам.</w:t>
            </w:r>
          </w:p>
          <w:p w:rsidR="002906BA" w:rsidRPr="00C02651" w:rsidRDefault="00861402"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proofErr w:type="gramStart"/>
            <w:r w:rsidRPr="00C02651">
              <w:rPr>
                <w:rFonts w:ascii="Times New Roman" w:hAnsi="Times New Roman" w:cs="Times New Roman"/>
                <w:color w:val="0000CC"/>
                <w:sz w:val="24"/>
                <w:szCs w:val="24"/>
              </w:rPr>
              <w:t>Дидактический материал для формирования правильного звукопроизношения:</w:t>
            </w:r>
            <w:r w:rsidR="002906BA" w:rsidRPr="00C02651">
              <w:rPr>
                <w:rFonts w:ascii="Times New Roman" w:hAnsi="Times New Roman" w:cs="Times New Roman"/>
                <w:color w:val="0000CC"/>
                <w:sz w:val="24"/>
                <w:szCs w:val="24"/>
              </w:rPr>
              <w:t xml:space="preserve"> картинки-символы для обучения артикуляционной гимнастики, картинки для звукоподражания при постановке звуков, картотека материалов для автоматизации и дифференциации звуков всех групп, подборка дидактических игр (словесных) для автоматизации звуков, альбомы с предметными и сюжетными картинками для автоматизации и дифференциации звуков всех групп, наборы предметных картинок по всем группам звуков,  альбом с фонетическими рассказами по автоматизации звуков</w:t>
            </w:r>
            <w:proofErr w:type="gramEnd"/>
            <w:r w:rsidR="002906BA" w:rsidRPr="00C02651">
              <w:rPr>
                <w:rFonts w:ascii="Times New Roman" w:hAnsi="Times New Roman" w:cs="Times New Roman"/>
                <w:color w:val="0000CC"/>
                <w:sz w:val="24"/>
                <w:szCs w:val="24"/>
              </w:rPr>
              <w:t xml:space="preserve"> в текстах, настольно-печатные и дидактические игры для автоматизации и дифференциации звуков всех групп звуков. </w:t>
            </w:r>
          </w:p>
          <w:p w:rsidR="002906BA" w:rsidRPr="00C02651" w:rsidRDefault="002906BA"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Дидактический материал по развитию фонематического восприятия и по обучению грамоте;  «Играем со звуками» (дифференциация звуков).</w:t>
            </w:r>
          </w:p>
          <w:p w:rsidR="002906BA" w:rsidRPr="00C02651" w:rsidRDefault="002906BA"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Набор звучащих предметов (колокольчик, дудочка, погремушка, бубен,</w:t>
            </w:r>
            <w:proofErr w:type="gramStart"/>
            <w:r w:rsidRPr="00C02651">
              <w:rPr>
                <w:rFonts w:ascii="Times New Roman" w:hAnsi="Times New Roman" w:cs="Times New Roman"/>
                <w:color w:val="0000CC"/>
                <w:sz w:val="24"/>
                <w:szCs w:val="24"/>
              </w:rPr>
              <w:t xml:space="preserve"> ,</w:t>
            </w:r>
            <w:proofErr w:type="gramEnd"/>
            <w:r w:rsidRPr="00C02651">
              <w:rPr>
                <w:rFonts w:ascii="Times New Roman" w:hAnsi="Times New Roman" w:cs="Times New Roman"/>
                <w:color w:val="0000CC"/>
                <w:sz w:val="24"/>
                <w:szCs w:val="24"/>
              </w:rPr>
              <w:t xml:space="preserve"> игрушка-пищалка, шумовые яйца).</w:t>
            </w:r>
          </w:p>
          <w:p w:rsidR="002906BA" w:rsidRPr="00C02651" w:rsidRDefault="002906BA"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bookmarkStart w:id="0" w:name="_GoBack"/>
            <w:bookmarkEnd w:id="0"/>
            <w:r w:rsidRPr="00C02651">
              <w:rPr>
                <w:rFonts w:ascii="Times New Roman" w:hAnsi="Times New Roman" w:cs="Times New Roman"/>
                <w:color w:val="0000CC"/>
                <w:sz w:val="24"/>
                <w:szCs w:val="24"/>
              </w:rPr>
              <w:t>Материал по формированию навыков звукового и слогового анализа и синтеза: пособие для составления характеристики звуков; модель характеристики звуков (нахождение звука в слов</w:t>
            </w:r>
            <w:r w:rsidR="00194D28" w:rsidRPr="00C02651">
              <w:rPr>
                <w:rFonts w:ascii="Times New Roman" w:hAnsi="Times New Roman" w:cs="Times New Roman"/>
                <w:color w:val="0000CC"/>
                <w:sz w:val="24"/>
                <w:szCs w:val="24"/>
              </w:rPr>
              <w:t>е); н</w:t>
            </w:r>
            <w:r w:rsidRPr="00C02651">
              <w:rPr>
                <w:rFonts w:ascii="Times New Roman" w:hAnsi="Times New Roman" w:cs="Times New Roman"/>
                <w:color w:val="0000CC"/>
                <w:sz w:val="24"/>
                <w:szCs w:val="24"/>
              </w:rPr>
              <w:t>астольные игры: «Подбери слово к схеме»,</w:t>
            </w:r>
            <w:r w:rsidR="0045789E" w:rsidRPr="00C02651">
              <w:rPr>
                <w:rFonts w:ascii="Times New Roman" w:hAnsi="Times New Roman" w:cs="Times New Roman"/>
                <w:color w:val="0000CC"/>
                <w:sz w:val="24"/>
                <w:szCs w:val="24"/>
              </w:rPr>
              <w:t xml:space="preserve"> </w:t>
            </w:r>
            <w:r w:rsidRPr="00C02651">
              <w:rPr>
                <w:rFonts w:ascii="Times New Roman" w:hAnsi="Times New Roman" w:cs="Times New Roman"/>
                <w:color w:val="0000CC"/>
                <w:sz w:val="24"/>
                <w:szCs w:val="24"/>
              </w:rPr>
              <w:t>«Засели домики» (дифференциация твёрдых и мягких согласных звуков), «Звуковые часы», «Делим слова на слоги», «Подбери картинку»,</w:t>
            </w:r>
            <w:r w:rsidR="00194D28" w:rsidRPr="00C02651">
              <w:rPr>
                <w:rFonts w:ascii="Times New Roman" w:hAnsi="Times New Roman" w:cs="Times New Roman"/>
                <w:color w:val="0000CC"/>
                <w:sz w:val="24"/>
                <w:szCs w:val="24"/>
              </w:rPr>
              <w:t xml:space="preserve"> </w:t>
            </w:r>
            <w:r w:rsidRPr="00C02651">
              <w:rPr>
                <w:rFonts w:ascii="Times New Roman" w:hAnsi="Times New Roman" w:cs="Times New Roman"/>
                <w:color w:val="0000CC"/>
                <w:sz w:val="24"/>
                <w:szCs w:val="24"/>
              </w:rPr>
              <w:t>«Звуковая дорожка</w:t>
            </w:r>
            <w:r w:rsidR="00194D28" w:rsidRPr="00C02651">
              <w:rPr>
                <w:rFonts w:ascii="Times New Roman" w:hAnsi="Times New Roman" w:cs="Times New Roman"/>
                <w:color w:val="0000CC"/>
                <w:sz w:val="24"/>
                <w:szCs w:val="24"/>
              </w:rPr>
              <w:t>»,</w:t>
            </w:r>
            <w:r w:rsidRPr="00C02651">
              <w:rPr>
                <w:rFonts w:ascii="Times New Roman" w:hAnsi="Times New Roman" w:cs="Times New Roman"/>
                <w:color w:val="0000CC"/>
                <w:sz w:val="24"/>
                <w:szCs w:val="24"/>
              </w:rPr>
              <w:t xml:space="preserve"> «Домик для звуков» (дифференцирова</w:t>
            </w:r>
            <w:r w:rsidR="00194D28" w:rsidRPr="00C02651">
              <w:rPr>
                <w:rFonts w:ascii="Times New Roman" w:hAnsi="Times New Roman" w:cs="Times New Roman"/>
                <w:color w:val="0000CC"/>
                <w:sz w:val="24"/>
                <w:szCs w:val="24"/>
              </w:rPr>
              <w:t>ние твердых и мягких согласных),</w:t>
            </w:r>
            <w:r w:rsidR="00194D28" w:rsidRPr="00C02651">
              <w:rPr>
                <w:rFonts w:ascii="Times New Roman" w:hAnsi="Times New Roman" w:cs="Times New Roman"/>
                <w:color w:val="0000CC"/>
                <w:sz w:val="24"/>
                <w:szCs w:val="24"/>
              </w:rPr>
              <w:tab/>
              <w:t xml:space="preserve">комплект игрового динамического раздаточного пособия «Обучение грамоте», магнитные полоски «Составь предложение», </w:t>
            </w:r>
            <w:r w:rsidRPr="00C02651">
              <w:rPr>
                <w:rFonts w:ascii="Times New Roman" w:hAnsi="Times New Roman" w:cs="Times New Roman"/>
                <w:color w:val="0000CC"/>
                <w:sz w:val="24"/>
                <w:szCs w:val="24"/>
              </w:rPr>
              <w:t>«Слоги» выбери картинку на первый (последний) слог совершенствование фонематического</w:t>
            </w:r>
            <w:r w:rsidR="00194D28" w:rsidRPr="00C02651">
              <w:rPr>
                <w:rFonts w:ascii="Times New Roman" w:hAnsi="Times New Roman" w:cs="Times New Roman"/>
                <w:color w:val="0000CC"/>
                <w:sz w:val="24"/>
                <w:szCs w:val="24"/>
              </w:rPr>
              <w:t xml:space="preserve"> слуха и профилактике </w:t>
            </w:r>
            <w:proofErr w:type="spellStart"/>
            <w:r w:rsidR="00194D28" w:rsidRPr="00C02651">
              <w:rPr>
                <w:rFonts w:ascii="Times New Roman" w:hAnsi="Times New Roman" w:cs="Times New Roman"/>
                <w:color w:val="0000CC"/>
                <w:sz w:val="24"/>
                <w:szCs w:val="24"/>
              </w:rPr>
              <w:t>дисграфии</w:t>
            </w:r>
            <w:proofErr w:type="spellEnd"/>
            <w:r w:rsidR="00194D28" w:rsidRPr="00C02651">
              <w:rPr>
                <w:rFonts w:ascii="Times New Roman" w:hAnsi="Times New Roman" w:cs="Times New Roman"/>
                <w:color w:val="0000CC"/>
                <w:sz w:val="24"/>
                <w:szCs w:val="24"/>
              </w:rPr>
              <w:t>, н</w:t>
            </w:r>
            <w:r w:rsidRPr="00C02651">
              <w:rPr>
                <w:rFonts w:ascii="Times New Roman" w:hAnsi="Times New Roman" w:cs="Times New Roman"/>
                <w:color w:val="0000CC"/>
                <w:sz w:val="24"/>
                <w:szCs w:val="24"/>
              </w:rPr>
              <w:t>абор</w:t>
            </w:r>
            <w:r w:rsidR="00194D28" w:rsidRPr="00C02651">
              <w:rPr>
                <w:rFonts w:ascii="Times New Roman" w:hAnsi="Times New Roman" w:cs="Times New Roman"/>
                <w:color w:val="0000CC"/>
                <w:sz w:val="24"/>
                <w:szCs w:val="24"/>
              </w:rPr>
              <w:t>ы печатных букв, магнитная азбука.</w:t>
            </w:r>
          </w:p>
          <w:p w:rsidR="005D4335" w:rsidRPr="00C02651" w:rsidRDefault="002906BA"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lastRenderedPageBreak/>
              <w:t xml:space="preserve"> </w:t>
            </w:r>
            <w:r w:rsidR="00194D28" w:rsidRPr="00C02651">
              <w:rPr>
                <w:rFonts w:ascii="Times New Roman" w:hAnsi="Times New Roman" w:cs="Times New Roman"/>
                <w:color w:val="0000CC"/>
                <w:sz w:val="24"/>
                <w:szCs w:val="24"/>
              </w:rPr>
              <w:t xml:space="preserve">Дидактический материал по обогащению словарного запаса: Папки предметных или сюжетных картинок по всем лексическим темам: </w:t>
            </w:r>
            <w:proofErr w:type="gramStart"/>
            <w:r w:rsidR="00194D28" w:rsidRPr="00C02651">
              <w:rPr>
                <w:rFonts w:ascii="Times New Roman" w:hAnsi="Times New Roman" w:cs="Times New Roman"/>
                <w:color w:val="0000CC"/>
                <w:sz w:val="24"/>
                <w:szCs w:val="24"/>
              </w:rPr>
              <w:t>«Мой город», «Деревья», «Перелетные птицы», «Обувь», «Посуда», «Зима», «Зимующие птицы»,  «Домашние животные», «Дикие животные»,  «Домашние птицы», «Транспорт», «Профессии на транспорте», «Инструменты», «Весна», «Мебель», «Насекомые», «Цветы», «Рыбы», «Ягоды», «Животные», «Птицы», «Овощи», «», «Фрукт</w:t>
            </w:r>
            <w:r w:rsidR="005D4335" w:rsidRPr="00C02651">
              <w:rPr>
                <w:rFonts w:ascii="Times New Roman" w:hAnsi="Times New Roman" w:cs="Times New Roman"/>
                <w:color w:val="0000CC"/>
                <w:sz w:val="24"/>
                <w:szCs w:val="24"/>
              </w:rPr>
              <w:t>ы», «Осень», «Лето», «Продукты».</w:t>
            </w:r>
            <w:proofErr w:type="gramEnd"/>
          </w:p>
          <w:p w:rsidR="005D4335" w:rsidRPr="00C02651" w:rsidRDefault="005D4335"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 </w:t>
            </w:r>
            <w:proofErr w:type="gramStart"/>
            <w:r w:rsidRPr="00C02651">
              <w:rPr>
                <w:rFonts w:ascii="Times New Roman" w:hAnsi="Times New Roman" w:cs="Times New Roman"/>
                <w:color w:val="0000CC"/>
                <w:sz w:val="24"/>
                <w:szCs w:val="24"/>
              </w:rPr>
              <w:t>Дидактический материал по темам «Мебель», «Летние виды спорта», «Насекомые», «Полевые цветы», «Пресмыкающиеся и земноводные», «Дикие животные», «Комнатные растения», «Перелётные птицы», «Моя деревня», «Зима»;</w:t>
            </w:r>
            <w:proofErr w:type="gramEnd"/>
          </w:p>
          <w:p w:rsidR="005D4335" w:rsidRPr="00C02651" w:rsidRDefault="005D4335"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Настольно-печатные дидактические игры: «Большие и маленькие», «</w:t>
            </w:r>
            <w:proofErr w:type="gramStart"/>
            <w:r w:rsidRPr="00C02651">
              <w:rPr>
                <w:rFonts w:ascii="Times New Roman" w:hAnsi="Times New Roman" w:cs="Times New Roman"/>
                <w:color w:val="0000CC"/>
                <w:sz w:val="24"/>
                <w:szCs w:val="24"/>
              </w:rPr>
              <w:t>Где</w:t>
            </w:r>
            <w:proofErr w:type="gramEnd"/>
            <w:r w:rsidRPr="00C02651">
              <w:rPr>
                <w:rFonts w:ascii="Times New Roman" w:hAnsi="Times New Roman" w:cs="Times New Roman"/>
                <w:color w:val="0000CC"/>
                <w:sz w:val="24"/>
                <w:szCs w:val="24"/>
              </w:rPr>
              <w:t xml:space="preserve"> чья мама?», «Кто что делает?» (профессии), «Времена года», «Профессии», «Что где растет?», «Поезд для зверят», «Четвертый лишний», «Узнай по контуру», «Назови одним словом», «На лесной полянке», «Узнай по силуэту», «Что перепутал художник?»</w:t>
            </w:r>
          </w:p>
          <w:p w:rsidR="00194D28" w:rsidRPr="00C02651" w:rsidRDefault="005D4335"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Альбом с карточками с наложенными и «зашумленными» изображениями предметов.</w:t>
            </w:r>
          </w:p>
          <w:p w:rsidR="00F262A1" w:rsidRPr="00C02651" w:rsidRDefault="005D4335"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Дидактический материал по формированию грамматического строя речи и развитию связной речи: </w:t>
            </w:r>
            <w:proofErr w:type="gramStart"/>
            <w:r w:rsidRPr="00C02651">
              <w:rPr>
                <w:rFonts w:ascii="Times New Roman" w:hAnsi="Times New Roman" w:cs="Times New Roman"/>
                <w:color w:val="0000CC"/>
                <w:sz w:val="24"/>
                <w:szCs w:val="24"/>
              </w:rPr>
              <w:t>Игры-</w:t>
            </w:r>
            <w:proofErr w:type="spellStart"/>
            <w:r w:rsidRPr="00C02651">
              <w:rPr>
                <w:rFonts w:ascii="Times New Roman" w:hAnsi="Times New Roman" w:cs="Times New Roman"/>
                <w:color w:val="0000CC"/>
                <w:sz w:val="24"/>
                <w:szCs w:val="24"/>
              </w:rPr>
              <w:t>читалочки</w:t>
            </w:r>
            <w:proofErr w:type="spellEnd"/>
            <w:r w:rsidRPr="00C02651">
              <w:rPr>
                <w:rFonts w:ascii="Times New Roman" w:hAnsi="Times New Roman" w:cs="Times New Roman"/>
                <w:color w:val="0000CC"/>
                <w:sz w:val="24"/>
                <w:szCs w:val="24"/>
              </w:rPr>
              <w:t>, игры-</w:t>
            </w:r>
            <w:proofErr w:type="spellStart"/>
            <w:r w:rsidRPr="00C02651">
              <w:rPr>
                <w:rFonts w:ascii="Times New Roman" w:hAnsi="Times New Roman" w:cs="Times New Roman"/>
                <w:color w:val="0000CC"/>
                <w:sz w:val="24"/>
                <w:szCs w:val="24"/>
              </w:rPr>
              <w:t>бродилки</w:t>
            </w:r>
            <w:proofErr w:type="spellEnd"/>
            <w:r w:rsidRPr="00C02651">
              <w:rPr>
                <w:rFonts w:ascii="Times New Roman" w:hAnsi="Times New Roman" w:cs="Times New Roman"/>
                <w:color w:val="0000CC"/>
                <w:sz w:val="24"/>
                <w:szCs w:val="24"/>
              </w:rPr>
              <w:t xml:space="preserve"> и викторины по временам года, демонстрационный материал познавательно-речевому развитию (карточки, плакаты, презентации)</w:t>
            </w:r>
            <w:r w:rsidR="009C28A3" w:rsidRPr="00C02651">
              <w:rPr>
                <w:rFonts w:ascii="Times New Roman" w:hAnsi="Times New Roman" w:cs="Times New Roman"/>
                <w:color w:val="0000CC"/>
                <w:sz w:val="24"/>
                <w:szCs w:val="24"/>
              </w:rPr>
              <w:t>,</w:t>
            </w:r>
            <w:r w:rsidRPr="00C02651">
              <w:rPr>
                <w:rFonts w:ascii="Times New Roman" w:hAnsi="Times New Roman" w:cs="Times New Roman"/>
                <w:color w:val="0000CC"/>
                <w:sz w:val="24"/>
                <w:szCs w:val="24"/>
              </w:rPr>
              <w:t xml:space="preserve"> «Подбери схему» (предлоги), «Сложные слова»,  «Однокоренные слова», «Один - много» образование существительных и глаголов единственного и множественного числа, «Назови ласково» образование слов с уменьшительно-ласкательными суффиксами, </w:t>
            </w:r>
            <w:r w:rsidR="009C28A3" w:rsidRPr="00C02651">
              <w:rPr>
                <w:rFonts w:ascii="Times New Roman" w:hAnsi="Times New Roman" w:cs="Times New Roman"/>
                <w:color w:val="0000CC"/>
                <w:sz w:val="24"/>
                <w:szCs w:val="24"/>
              </w:rPr>
              <w:t xml:space="preserve">«Кто что делает», </w:t>
            </w:r>
            <w:r w:rsidRPr="00C02651">
              <w:rPr>
                <w:rFonts w:ascii="Times New Roman" w:hAnsi="Times New Roman" w:cs="Times New Roman"/>
                <w:color w:val="0000CC"/>
                <w:sz w:val="24"/>
                <w:szCs w:val="24"/>
              </w:rPr>
              <w:t>«Чей след?», «Чем мы похожи», «Развиваем речь детей» (словообразование),   «Скажи какой», «Придумай предложение» (словообразование),   «Какой суп получится?» (словообразование), «Волшебный</w:t>
            </w:r>
            <w:proofErr w:type="gramEnd"/>
            <w:r w:rsidRPr="00C02651">
              <w:rPr>
                <w:rFonts w:ascii="Times New Roman" w:hAnsi="Times New Roman" w:cs="Times New Roman"/>
                <w:color w:val="0000CC"/>
                <w:sz w:val="24"/>
                <w:szCs w:val="24"/>
              </w:rPr>
              <w:t xml:space="preserve"> </w:t>
            </w:r>
            <w:proofErr w:type="gramStart"/>
            <w:r w:rsidRPr="00C02651">
              <w:rPr>
                <w:rFonts w:ascii="Times New Roman" w:hAnsi="Times New Roman" w:cs="Times New Roman"/>
                <w:color w:val="0000CC"/>
                <w:sz w:val="24"/>
                <w:szCs w:val="24"/>
              </w:rPr>
              <w:t>кубик», «Дорисуй и собери» (согласование числительного с сущ.), «Собери букет», «Составь предложение», «Договори слово», «Собери пословицу», «Один, два, пять» (согла</w:t>
            </w:r>
            <w:r w:rsidR="009C28A3" w:rsidRPr="00C02651">
              <w:rPr>
                <w:rFonts w:ascii="Times New Roman" w:hAnsi="Times New Roman" w:cs="Times New Roman"/>
                <w:color w:val="0000CC"/>
                <w:sz w:val="24"/>
                <w:szCs w:val="24"/>
              </w:rPr>
              <w:t>сование  сущ. с числительными),  с</w:t>
            </w:r>
            <w:r w:rsidRPr="00C02651">
              <w:rPr>
                <w:rFonts w:ascii="Times New Roman" w:hAnsi="Times New Roman" w:cs="Times New Roman"/>
                <w:color w:val="0000CC"/>
                <w:sz w:val="24"/>
                <w:szCs w:val="24"/>
              </w:rPr>
              <w:t>хемы-алгоритмы</w:t>
            </w:r>
            <w:r w:rsidR="009C28A3" w:rsidRPr="00C02651">
              <w:rPr>
                <w:rFonts w:ascii="Times New Roman" w:hAnsi="Times New Roman" w:cs="Times New Roman"/>
                <w:color w:val="0000CC"/>
                <w:sz w:val="24"/>
                <w:szCs w:val="24"/>
              </w:rPr>
              <w:t xml:space="preserve"> описания предметов и объектов, к</w:t>
            </w:r>
            <w:r w:rsidRPr="00C02651">
              <w:rPr>
                <w:rFonts w:ascii="Times New Roman" w:hAnsi="Times New Roman" w:cs="Times New Roman"/>
                <w:color w:val="0000CC"/>
                <w:sz w:val="24"/>
                <w:szCs w:val="24"/>
              </w:rPr>
              <w:t>арточки-символы для составления расск</w:t>
            </w:r>
            <w:r w:rsidR="009C28A3" w:rsidRPr="00C02651">
              <w:rPr>
                <w:rFonts w:ascii="Times New Roman" w:hAnsi="Times New Roman" w:cs="Times New Roman"/>
                <w:color w:val="0000CC"/>
                <w:sz w:val="24"/>
                <w:szCs w:val="24"/>
              </w:rPr>
              <w:t>аза-описания предмета (объекта), п</w:t>
            </w:r>
            <w:r w:rsidRPr="00C02651">
              <w:rPr>
                <w:rFonts w:ascii="Times New Roman" w:hAnsi="Times New Roman" w:cs="Times New Roman"/>
                <w:color w:val="0000CC"/>
                <w:sz w:val="24"/>
                <w:szCs w:val="24"/>
              </w:rPr>
              <w:t>лан-схема для составления предл</w:t>
            </w:r>
            <w:r w:rsidR="009C28A3" w:rsidRPr="00C02651">
              <w:rPr>
                <w:rFonts w:ascii="Times New Roman" w:hAnsi="Times New Roman" w:cs="Times New Roman"/>
                <w:color w:val="0000CC"/>
                <w:sz w:val="24"/>
                <w:szCs w:val="24"/>
              </w:rPr>
              <w:t>ожений, рассказов по картинкам, с</w:t>
            </w:r>
            <w:r w:rsidRPr="00C02651">
              <w:rPr>
                <w:rFonts w:ascii="Times New Roman" w:hAnsi="Times New Roman" w:cs="Times New Roman"/>
                <w:color w:val="0000CC"/>
                <w:sz w:val="24"/>
                <w:szCs w:val="24"/>
              </w:rPr>
              <w:t xml:space="preserve">ерии сюжетных картинок для </w:t>
            </w:r>
            <w:r w:rsidR="009C28A3" w:rsidRPr="00C02651">
              <w:rPr>
                <w:rFonts w:ascii="Times New Roman" w:hAnsi="Times New Roman" w:cs="Times New Roman"/>
                <w:color w:val="0000CC"/>
                <w:sz w:val="24"/>
                <w:szCs w:val="24"/>
              </w:rPr>
              <w:t>составления рассказов и сказок, и</w:t>
            </w:r>
            <w:r w:rsidRPr="00C02651">
              <w:rPr>
                <w:rFonts w:ascii="Times New Roman" w:hAnsi="Times New Roman" w:cs="Times New Roman"/>
                <w:color w:val="0000CC"/>
                <w:sz w:val="24"/>
                <w:szCs w:val="24"/>
              </w:rPr>
              <w:t>гра для развитие речи «Коро</w:t>
            </w:r>
            <w:r w:rsidR="00FE3AEA" w:rsidRPr="00C02651">
              <w:rPr>
                <w:rFonts w:ascii="Times New Roman" w:hAnsi="Times New Roman" w:cs="Times New Roman"/>
                <w:color w:val="0000CC"/>
                <w:sz w:val="24"/>
                <w:szCs w:val="24"/>
              </w:rPr>
              <w:t xml:space="preserve">ткие истории» для детей 3-7 лет, </w:t>
            </w:r>
            <w:r w:rsidR="00F262A1" w:rsidRPr="00C02651">
              <w:rPr>
                <w:rFonts w:ascii="Times New Roman" w:hAnsi="Times New Roman" w:cs="Times New Roman"/>
                <w:color w:val="0000CC"/>
                <w:sz w:val="24"/>
                <w:szCs w:val="24"/>
              </w:rPr>
              <w:t xml:space="preserve"> </w:t>
            </w:r>
            <w:r w:rsidR="00FE3AEA" w:rsidRPr="00C02651">
              <w:rPr>
                <w:rFonts w:ascii="Times New Roman" w:hAnsi="Times New Roman" w:cs="Times New Roman"/>
                <w:color w:val="0000CC"/>
                <w:sz w:val="24"/>
                <w:szCs w:val="24"/>
              </w:rPr>
              <w:t>речевые</w:t>
            </w:r>
            <w:proofErr w:type="gramEnd"/>
            <w:r w:rsidR="00FE3AEA" w:rsidRPr="00C02651">
              <w:rPr>
                <w:rFonts w:ascii="Times New Roman" w:hAnsi="Times New Roman" w:cs="Times New Roman"/>
                <w:color w:val="0000CC"/>
                <w:sz w:val="24"/>
                <w:szCs w:val="24"/>
              </w:rPr>
              <w:t xml:space="preserve"> разминки (</w:t>
            </w:r>
            <w:proofErr w:type="spellStart"/>
            <w:r w:rsidR="00FE3AEA" w:rsidRPr="00C02651">
              <w:rPr>
                <w:rFonts w:ascii="Times New Roman" w:hAnsi="Times New Roman" w:cs="Times New Roman"/>
                <w:color w:val="0000CC"/>
                <w:sz w:val="24"/>
                <w:szCs w:val="24"/>
              </w:rPr>
              <w:t>чистоговорки</w:t>
            </w:r>
            <w:proofErr w:type="spellEnd"/>
            <w:r w:rsidR="00FE3AEA" w:rsidRPr="00C02651">
              <w:rPr>
                <w:rFonts w:ascii="Times New Roman" w:hAnsi="Times New Roman" w:cs="Times New Roman"/>
                <w:color w:val="0000CC"/>
                <w:sz w:val="24"/>
                <w:szCs w:val="24"/>
              </w:rPr>
              <w:t>, скороговорки, стихи, загадки)</w:t>
            </w:r>
          </w:p>
          <w:p w:rsidR="00226088" w:rsidRPr="00C02651" w:rsidRDefault="00F957D7"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Дидактический материал </w:t>
            </w:r>
            <w:r w:rsidR="00226088" w:rsidRPr="00C02651">
              <w:rPr>
                <w:rFonts w:ascii="Times New Roman" w:hAnsi="Times New Roman" w:cs="Times New Roman"/>
                <w:color w:val="0000CC"/>
                <w:sz w:val="24"/>
                <w:szCs w:val="24"/>
              </w:rPr>
              <w:t>обучения чтению</w:t>
            </w:r>
            <w:r w:rsidR="009C28A3" w:rsidRPr="00C02651">
              <w:rPr>
                <w:rFonts w:ascii="Times New Roman" w:hAnsi="Times New Roman" w:cs="Times New Roman"/>
                <w:color w:val="0000CC"/>
                <w:sz w:val="24"/>
                <w:szCs w:val="24"/>
              </w:rPr>
              <w:t>:</w:t>
            </w:r>
            <w:r w:rsidR="00226088" w:rsidRPr="00C02651">
              <w:rPr>
                <w:rFonts w:ascii="Times New Roman" w:hAnsi="Times New Roman" w:cs="Times New Roman"/>
                <w:color w:val="0000CC"/>
                <w:sz w:val="24"/>
                <w:szCs w:val="24"/>
              </w:rPr>
              <w:t xml:space="preserve"> </w:t>
            </w:r>
            <w:r w:rsidR="009C28A3" w:rsidRPr="00C02651">
              <w:rPr>
                <w:rFonts w:ascii="Times New Roman" w:hAnsi="Times New Roman" w:cs="Times New Roman"/>
                <w:color w:val="0000CC"/>
                <w:sz w:val="24"/>
                <w:szCs w:val="24"/>
              </w:rPr>
              <w:t>Букварь Н.С. Жукова, магнитная азбука, комплект игрового динамического раздаточного пособия «Обучение грамоте», наборы печатных букв</w:t>
            </w:r>
            <w:r w:rsidR="00347738" w:rsidRPr="00C02651">
              <w:rPr>
                <w:rFonts w:ascii="Times New Roman" w:hAnsi="Times New Roman" w:cs="Times New Roman"/>
                <w:color w:val="0000CC"/>
                <w:sz w:val="24"/>
                <w:szCs w:val="24"/>
              </w:rPr>
              <w:t>, п</w:t>
            </w:r>
            <w:r w:rsidR="00FE3AEA" w:rsidRPr="00C02651">
              <w:rPr>
                <w:rFonts w:ascii="Times New Roman" w:hAnsi="Times New Roman" w:cs="Times New Roman"/>
                <w:color w:val="0000CC"/>
                <w:sz w:val="24"/>
                <w:szCs w:val="24"/>
              </w:rPr>
              <w:t>апка дошкольника: «АБВГДЕ-</w:t>
            </w:r>
            <w:proofErr w:type="spellStart"/>
            <w:r w:rsidR="00FE3AEA" w:rsidRPr="00C02651">
              <w:rPr>
                <w:rFonts w:ascii="Times New Roman" w:hAnsi="Times New Roman" w:cs="Times New Roman"/>
                <w:color w:val="0000CC"/>
                <w:sz w:val="24"/>
                <w:szCs w:val="24"/>
              </w:rPr>
              <w:t>йка</w:t>
            </w:r>
            <w:proofErr w:type="spellEnd"/>
            <w:r w:rsidR="00FE3AEA" w:rsidRPr="00C02651">
              <w:rPr>
                <w:rFonts w:ascii="Times New Roman" w:hAnsi="Times New Roman" w:cs="Times New Roman"/>
                <w:color w:val="0000CC"/>
                <w:sz w:val="24"/>
                <w:szCs w:val="24"/>
              </w:rPr>
              <w:t xml:space="preserve">», «Чтение с </w:t>
            </w:r>
            <w:r w:rsidR="00FE3AEA" w:rsidRPr="00C02651">
              <w:rPr>
                <w:rFonts w:ascii="Times New Roman" w:hAnsi="Times New Roman" w:cs="Times New Roman"/>
                <w:color w:val="0000CC"/>
                <w:sz w:val="24"/>
                <w:szCs w:val="24"/>
              </w:rPr>
              <w:lastRenderedPageBreak/>
              <w:t>увлечением»</w:t>
            </w:r>
            <w:r w:rsidR="00B506A7" w:rsidRPr="00C02651">
              <w:rPr>
                <w:rFonts w:ascii="Times New Roman" w:hAnsi="Times New Roman" w:cs="Times New Roman"/>
                <w:color w:val="0000CC"/>
                <w:sz w:val="24"/>
                <w:szCs w:val="24"/>
              </w:rPr>
              <w:t>, разрезная азбука, занимательная азбука,  р</w:t>
            </w:r>
            <w:r w:rsidR="00FE3AEA" w:rsidRPr="00C02651">
              <w:rPr>
                <w:rFonts w:ascii="Times New Roman" w:hAnsi="Times New Roman" w:cs="Times New Roman"/>
                <w:color w:val="0000CC"/>
                <w:sz w:val="24"/>
                <w:szCs w:val="24"/>
              </w:rPr>
              <w:t>азрезные дидак</w:t>
            </w:r>
            <w:r w:rsidR="00B506A7" w:rsidRPr="00C02651">
              <w:rPr>
                <w:rFonts w:ascii="Times New Roman" w:hAnsi="Times New Roman" w:cs="Times New Roman"/>
                <w:color w:val="0000CC"/>
                <w:sz w:val="24"/>
                <w:szCs w:val="24"/>
              </w:rPr>
              <w:t>тические карточки с картинками и слогами,  н</w:t>
            </w:r>
            <w:r w:rsidR="00FE3AEA" w:rsidRPr="00C02651">
              <w:rPr>
                <w:rFonts w:ascii="Times New Roman" w:hAnsi="Times New Roman" w:cs="Times New Roman"/>
                <w:color w:val="0000CC"/>
                <w:sz w:val="24"/>
                <w:szCs w:val="24"/>
              </w:rPr>
              <w:t>аборы карточек с рисунками: «Читаем по буквам», «Читаем двусложные слова по слогам», «Читаем трёхсложные слова по слогам», «Читаем</w:t>
            </w:r>
            <w:r w:rsidRPr="00C02651">
              <w:rPr>
                <w:rFonts w:ascii="Times New Roman" w:hAnsi="Times New Roman" w:cs="Times New Roman"/>
                <w:color w:val="0000CC"/>
                <w:sz w:val="24"/>
                <w:szCs w:val="24"/>
              </w:rPr>
              <w:t xml:space="preserve"> предложения», «Читаем рассказ», «А</w:t>
            </w:r>
            <w:r w:rsidR="00FE3AEA" w:rsidRPr="00C02651">
              <w:rPr>
                <w:rFonts w:ascii="Times New Roman" w:hAnsi="Times New Roman" w:cs="Times New Roman"/>
                <w:color w:val="0000CC"/>
                <w:sz w:val="24"/>
                <w:szCs w:val="24"/>
              </w:rPr>
              <w:t>збука – раскраска</w:t>
            </w:r>
            <w:r w:rsidRPr="00C02651">
              <w:rPr>
                <w:rFonts w:ascii="Times New Roman" w:hAnsi="Times New Roman" w:cs="Times New Roman"/>
                <w:color w:val="0000CC"/>
                <w:sz w:val="24"/>
                <w:szCs w:val="24"/>
              </w:rPr>
              <w:t>», с</w:t>
            </w:r>
            <w:r w:rsidR="00FE3AEA" w:rsidRPr="00C02651">
              <w:rPr>
                <w:rFonts w:ascii="Times New Roman" w:hAnsi="Times New Roman" w:cs="Times New Roman"/>
                <w:color w:val="0000CC"/>
                <w:sz w:val="24"/>
                <w:szCs w:val="24"/>
              </w:rPr>
              <w:t>ерия книг «Читаем по слогам» любимые сказки</w:t>
            </w:r>
            <w:r w:rsidR="009C28A3" w:rsidRPr="00C02651">
              <w:rPr>
                <w:rFonts w:ascii="Times New Roman" w:hAnsi="Times New Roman" w:cs="Times New Roman"/>
                <w:color w:val="0000CC"/>
                <w:sz w:val="24"/>
                <w:szCs w:val="24"/>
              </w:rPr>
              <w:t>.</w:t>
            </w:r>
          </w:p>
          <w:p w:rsidR="00F262A1" w:rsidRPr="00C02651" w:rsidRDefault="009C28A3" w:rsidP="00A928C5">
            <w:pPr>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Дидактический материал для развития общей и мелкой моторики</w:t>
            </w:r>
            <w:r w:rsidR="00F262A1" w:rsidRPr="00C02651">
              <w:rPr>
                <w:rFonts w:ascii="Times New Roman" w:hAnsi="Times New Roman" w:cs="Times New Roman"/>
                <w:color w:val="0000CC"/>
                <w:sz w:val="24"/>
                <w:szCs w:val="24"/>
              </w:rPr>
              <w:t xml:space="preserve">: </w:t>
            </w:r>
            <w:proofErr w:type="spellStart"/>
            <w:proofErr w:type="gramStart"/>
            <w:r w:rsidR="00347738" w:rsidRPr="00C02651">
              <w:rPr>
                <w:rFonts w:ascii="Times New Roman" w:hAnsi="Times New Roman" w:cs="Times New Roman"/>
                <w:color w:val="0000CC"/>
                <w:sz w:val="24"/>
                <w:szCs w:val="24"/>
              </w:rPr>
              <w:t>Массажеры</w:t>
            </w:r>
            <w:proofErr w:type="spellEnd"/>
            <w:r w:rsidR="00347738" w:rsidRPr="00C02651">
              <w:rPr>
                <w:rFonts w:ascii="Times New Roman" w:hAnsi="Times New Roman" w:cs="Times New Roman"/>
                <w:color w:val="0000CC"/>
                <w:sz w:val="24"/>
                <w:szCs w:val="24"/>
              </w:rPr>
              <w:t xml:space="preserve"> для развития моторики рук</w:t>
            </w:r>
            <w:r w:rsidR="00F262A1" w:rsidRPr="00C02651">
              <w:rPr>
                <w:rFonts w:ascii="Times New Roman" w:hAnsi="Times New Roman" w:cs="Times New Roman"/>
                <w:color w:val="0000CC"/>
                <w:sz w:val="24"/>
                <w:szCs w:val="24"/>
              </w:rPr>
              <w:t xml:space="preserve">, конструктор, мозаики, пирамидки, вкладыши,  </w:t>
            </w:r>
            <w:proofErr w:type="spellStart"/>
            <w:r w:rsidR="00F262A1" w:rsidRPr="00C02651">
              <w:rPr>
                <w:rFonts w:ascii="Times New Roman" w:hAnsi="Times New Roman" w:cs="Times New Roman"/>
                <w:color w:val="0000CC"/>
                <w:sz w:val="24"/>
                <w:szCs w:val="24"/>
              </w:rPr>
              <w:t>пазлы</w:t>
            </w:r>
            <w:proofErr w:type="spellEnd"/>
            <w:r w:rsidR="00F262A1" w:rsidRPr="00C02651">
              <w:rPr>
                <w:rFonts w:ascii="Times New Roman" w:hAnsi="Times New Roman" w:cs="Times New Roman"/>
                <w:color w:val="0000CC"/>
                <w:sz w:val="24"/>
                <w:szCs w:val="24"/>
              </w:rPr>
              <w:t>, кубики, шнуровки, пластилин, пуговицы, крупы, бусинки, кинетический песок  с мелкими игрушками</w:t>
            </w:r>
            <w:r w:rsidR="0027594A" w:rsidRPr="00C02651">
              <w:rPr>
                <w:rFonts w:ascii="Times New Roman" w:hAnsi="Times New Roman" w:cs="Times New Roman"/>
                <w:color w:val="0000CC"/>
                <w:sz w:val="24"/>
                <w:szCs w:val="24"/>
              </w:rPr>
              <w:t>.</w:t>
            </w:r>
            <w:r w:rsidR="00347738" w:rsidRPr="00C02651">
              <w:rPr>
                <w:rFonts w:ascii="Times New Roman" w:hAnsi="Times New Roman" w:cs="Times New Roman"/>
                <w:color w:val="0000CC"/>
                <w:sz w:val="24"/>
                <w:szCs w:val="24"/>
              </w:rPr>
              <w:tab/>
            </w:r>
            <w:proofErr w:type="gramEnd"/>
          </w:p>
        </w:tc>
        <w:tc>
          <w:tcPr>
            <w:tcW w:w="3338" w:type="dxa"/>
          </w:tcPr>
          <w:p w:rsidR="00226088" w:rsidRPr="00C02651" w:rsidRDefault="0027594A" w:rsidP="00A928C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proofErr w:type="spellStart"/>
            <w:proofErr w:type="gramStart"/>
            <w:r w:rsidRPr="00C02651">
              <w:rPr>
                <w:rFonts w:ascii="Times New Roman" w:hAnsi="Times New Roman" w:cs="Times New Roman"/>
                <w:color w:val="0000CC"/>
                <w:sz w:val="24"/>
                <w:szCs w:val="24"/>
              </w:rPr>
              <w:lastRenderedPageBreak/>
              <w:t>Магнитно</w:t>
            </w:r>
            <w:proofErr w:type="spellEnd"/>
            <w:r w:rsidRPr="00C02651">
              <w:rPr>
                <w:rFonts w:ascii="Times New Roman" w:hAnsi="Times New Roman" w:cs="Times New Roman"/>
                <w:color w:val="0000CC"/>
                <w:sz w:val="24"/>
                <w:szCs w:val="24"/>
              </w:rPr>
              <w:t xml:space="preserve"> - маркерная доска, компьютер, колонки, принтер, «</w:t>
            </w:r>
            <w:proofErr w:type="spellStart"/>
            <w:r w:rsidRPr="00C02651">
              <w:rPr>
                <w:rFonts w:ascii="Times New Roman" w:hAnsi="Times New Roman" w:cs="Times New Roman"/>
                <w:color w:val="0000CC"/>
                <w:sz w:val="24"/>
                <w:szCs w:val="24"/>
              </w:rPr>
              <w:t>Логомер</w:t>
            </w:r>
            <w:proofErr w:type="spellEnd"/>
            <w:r w:rsidRPr="00C02651">
              <w:rPr>
                <w:rFonts w:ascii="Times New Roman" w:hAnsi="Times New Roman" w:cs="Times New Roman"/>
                <w:color w:val="0000CC"/>
                <w:sz w:val="24"/>
                <w:szCs w:val="24"/>
              </w:rPr>
              <w:t xml:space="preserve"> 2» программно-дидактический комплекс,  интерактивные диски-тренажеры по лексическим темам,  CD-диски,  материалы М. </w:t>
            </w:r>
            <w:proofErr w:type="spellStart"/>
            <w:r w:rsidRPr="00C02651">
              <w:rPr>
                <w:rFonts w:ascii="Times New Roman" w:hAnsi="Times New Roman" w:cs="Times New Roman"/>
                <w:color w:val="0000CC"/>
                <w:sz w:val="24"/>
                <w:szCs w:val="24"/>
              </w:rPr>
              <w:t>Монтессори</w:t>
            </w:r>
            <w:proofErr w:type="spellEnd"/>
            <w:r w:rsidRPr="00C02651">
              <w:rPr>
                <w:rFonts w:ascii="Times New Roman" w:hAnsi="Times New Roman" w:cs="Times New Roman"/>
                <w:color w:val="0000CC"/>
                <w:sz w:val="24"/>
                <w:szCs w:val="24"/>
              </w:rPr>
              <w:t xml:space="preserve">,   игровой набор "Дары </w:t>
            </w:r>
            <w:proofErr w:type="spellStart"/>
            <w:r w:rsidRPr="00C02651">
              <w:rPr>
                <w:rFonts w:ascii="Times New Roman" w:hAnsi="Times New Roman" w:cs="Times New Roman"/>
                <w:color w:val="0000CC"/>
                <w:sz w:val="24"/>
                <w:szCs w:val="24"/>
              </w:rPr>
              <w:t>Фребеля</w:t>
            </w:r>
            <w:proofErr w:type="spellEnd"/>
            <w:r w:rsidRPr="00C02651">
              <w:rPr>
                <w:rFonts w:ascii="Times New Roman" w:hAnsi="Times New Roman" w:cs="Times New Roman"/>
                <w:color w:val="0000CC"/>
                <w:sz w:val="24"/>
                <w:szCs w:val="24"/>
              </w:rPr>
              <w:t>",  зеркало, лампа,</w:t>
            </w:r>
            <w:r w:rsidR="00F27D94" w:rsidRPr="00C02651">
              <w:rPr>
                <w:rFonts w:ascii="Times New Roman" w:hAnsi="Times New Roman" w:cs="Times New Roman"/>
                <w:color w:val="0000CC"/>
                <w:sz w:val="24"/>
                <w:szCs w:val="24"/>
              </w:rPr>
              <w:t xml:space="preserve"> </w:t>
            </w:r>
            <w:r w:rsidR="00A928C5" w:rsidRPr="00C02651">
              <w:rPr>
                <w:rFonts w:ascii="Times New Roman" w:hAnsi="Times New Roman" w:cs="Times New Roman"/>
                <w:color w:val="0000CC"/>
                <w:sz w:val="24"/>
                <w:szCs w:val="24"/>
              </w:rPr>
              <w:t xml:space="preserve">логопедические зонды, </w:t>
            </w:r>
            <w:proofErr w:type="spellStart"/>
            <w:r w:rsidRPr="00C02651">
              <w:rPr>
                <w:rFonts w:ascii="Times New Roman" w:hAnsi="Times New Roman" w:cs="Times New Roman"/>
                <w:color w:val="0000CC"/>
                <w:sz w:val="24"/>
                <w:szCs w:val="24"/>
              </w:rPr>
              <w:t>массажеры</w:t>
            </w:r>
            <w:proofErr w:type="spellEnd"/>
            <w:r w:rsidRPr="00C02651">
              <w:rPr>
                <w:rFonts w:ascii="Times New Roman" w:hAnsi="Times New Roman" w:cs="Times New Roman"/>
                <w:color w:val="0000CC"/>
                <w:sz w:val="24"/>
                <w:szCs w:val="24"/>
              </w:rPr>
              <w:t xml:space="preserve"> для развития моторики рук, настенная панел</w:t>
            </w:r>
            <w:r w:rsidR="00F27D94" w:rsidRPr="00C02651">
              <w:rPr>
                <w:rFonts w:ascii="Times New Roman" w:hAnsi="Times New Roman" w:cs="Times New Roman"/>
                <w:color w:val="0000CC"/>
                <w:sz w:val="24"/>
                <w:szCs w:val="24"/>
              </w:rPr>
              <w:t xml:space="preserve">ь «Звуки», интерактивный глобус, </w:t>
            </w:r>
            <w:r w:rsidRPr="00C02651">
              <w:rPr>
                <w:rFonts w:ascii="Times New Roman" w:hAnsi="Times New Roman" w:cs="Times New Roman"/>
                <w:color w:val="0000CC"/>
                <w:sz w:val="24"/>
                <w:szCs w:val="24"/>
              </w:rPr>
              <w:t xml:space="preserve"> «</w:t>
            </w:r>
            <w:proofErr w:type="spellStart"/>
            <w:r w:rsidRPr="00C02651">
              <w:rPr>
                <w:rFonts w:ascii="Times New Roman" w:hAnsi="Times New Roman" w:cs="Times New Roman"/>
                <w:color w:val="0000CC"/>
                <w:sz w:val="24"/>
                <w:szCs w:val="24"/>
              </w:rPr>
              <w:t>Кугельбан</w:t>
            </w:r>
            <w:proofErr w:type="spellEnd"/>
            <w:r w:rsidRPr="00C02651">
              <w:rPr>
                <w:rFonts w:ascii="Times New Roman" w:hAnsi="Times New Roman" w:cs="Times New Roman"/>
                <w:color w:val="0000CC"/>
                <w:sz w:val="24"/>
                <w:szCs w:val="24"/>
              </w:rPr>
              <w:t>» (для стимуляции и развития зрительных ощущений).</w:t>
            </w:r>
            <w:proofErr w:type="gramEnd"/>
          </w:p>
          <w:p w:rsidR="00226088" w:rsidRPr="00C02651" w:rsidRDefault="00226088" w:rsidP="00A928C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CC"/>
                <w:sz w:val="24"/>
                <w:szCs w:val="24"/>
              </w:rPr>
            </w:pPr>
          </w:p>
        </w:tc>
      </w:tr>
      <w:tr w:rsidR="00C02651" w:rsidRPr="00C02651" w:rsidTr="00A92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914CE8" w:rsidRPr="00C02651" w:rsidRDefault="00914CE8" w:rsidP="00A928C5">
            <w:pPr>
              <w:rPr>
                <w:rFonts w:ascii="Times New Roman" w:hAnsi="Times New Roman" w:cs="Times New Roman"/>
                <w:color w:val="0000CC"/>
                <w:sz w:val="24"/>
                <w:szCs w:val="24"/>
              </w:rPr>
            </w:pPr>
            <w:r w:rsidRPr="00C02651">
              <w:rPr>
                <w:rFonts w:ascii="Times New Roman" w:hAnsi="Times New Roman" w:cs="Times New Roman"/>
                <w:color w:val="0000CC"/>
                <w:sz w:val="24"/>
                <w:szCs w:val="24"/>
              </w:rPr>
              <w:lastRenderedPageBreak/>
              <w:t>Кабинет педагога-психолога</w:t>
            </w:r>
          </w:p>
          <w:p w:rsidR="00914CE8" w:rsidRPr="00C02651" w:rsidRDefault="00914CE8" w:rsidP="00A928C5">
            <w:pPr>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 (сенсорная комната)</w:t>
            </w:r>
          </w:p>
        </w:tc>
        <w:tc>
          <w:tcPr>
            <w:tcW w:w="8788" w:type="dxa"/>
          </w:tcPr>
          <w:p w:rsidR="00914CE8" w:rsidRPr="00C02651" w:rsidRDefault="00914CE8"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proofErr w:type="gramStart"/>
            <w:r w:rsidRPr="00C02651">
              <w:rPr>
                <w:rFonts w:ascii="Times New Roman" w:hAnsi="Times New Roman" w:cs="Times New Roman"/>
                <w:color w:val="0000CC"/>
                <w:sz w:val="24"/>
                <w:szCs w:val="24"/>
              </w:rPr>
              <w:t>Диагностический комплект психолога</w:t>
            </w:r>
            <w:r w:rsidR="002B74E6" w:rsidRPr="00C02651">
              <w:rPr>
                <w:rFonts w:ascii="Times New Roman" w:hAnsi="Times New Roman" w:cs="Times New Roman"/>
                <w:color w:val="0000CC"/>
                <w:sz w:val="24"/>
                <w:szCs w:val="24"/>
              </w:rPr>
              <w:t xml:space="preserve">: программы компьютерной обработки и тестирования НПФ «АМАЛТЕЯ» - «Диагностика готовности к школьному обучению», «Тест Векслера (WPPSI) для детей 4-6,5 лет в адаптации М.Н. Ильиной»; «Практический материал для проведения психолого-педагогического обследования детей» С.Д. </w:t>
            </w:r>
            <w:proofErr w:type="spellStart"/>
            <w:r w:rsidR="002B74E6" w:rsidRPr="00C02651">
              <w:rPr>
                <w:rFonts w:ascii="Times New Roman" w:hAnsi="Times New Roman" w:cs="Times New Roman"/>
                <w:color w:val="0000CC"/>
                <w:sz w:val="24"/>
                <w:szCs w:val="24"/>
              </w:rPr>
              <w:t>Забрамной</w:t>
            </w:r>
            <w:proofErr w:type="spellEnd"/>
            <w:r w:rsidR="002B74E6" w:rsidRPr="00C02651">
              <w:rPr>
                <w:rFonts w:ascii="Times New Roman" w:hAnsi="Times New Roman" w:cs="Times New Roman"/>
                <w:color w:val="0000CC"/>
                <w:sz w:val="24"/>
                <w:szCs w:val="24"/>
              </w:rPr>
              <w:t xml:space="preserve">, </w:t>
            </w:r>
            <w:proofErr w:type="spellStart"/>
            <w:r w:rsidR="002B74E6" w:rsidRPr="00C02651">
              <w:rPr>
                <w:rFonts w:ascii="Times New Roman" w:hAnsi="Times New Roman" w:cs="Times New Roman"/>
                <w:color w:val="0000CC"/>
                <w:sz w:val="24"/>
                <w:szCs w:val="24"/>
              </w:rPr>
              <w:t>О.В.Боровик</w:t>
            </w:r>
            <w:proofErr w:type="spellEnd"/>
            <w:r w:rsidR="002B74E6" w:rsidRPr="00C02651">
              <w:rPr>
                <w:rFonts w:ascii="Times New Roman" w:hAnsi="Times New Roman" w:cs="Times New Roman"/>
                <w:color w:val="0000CC"/>
                <w:sz w:val="24"/>
                <w:szCs w:val="24"/>
              </w:rPr>
              <w:t xml:space="preserve">; «Диагностический альбом для исследования познавательной деятельности: дошкольный и младший школьный возраст»/Авт.-сост.: </w:t>
            </w:r>
            <w:proofErr w:type="spellStart"/>
            <w:r w:rsidR="002B74E6" w:rsidRPr="00C02651">
              <w:rPr>
                <w:rFonts w:ascii="Times New Roman" w:hAnsi="Times New Roman" w:cs="Times New Roman"/>
                <w:color w:val="0000CC"/>
                <w:sz w:val="24"/>
                <w:szCs w:val="24"/>
              </w:rPr>
              <w:t>Н.Я.Семаго</w:t>
            </w:r>
            <w:proofErr w:type="spellEnd"/>
            <w:r w:rsidR="002B74E6" w:rsidRPr="00C02651">
              <w:rPr>
                <w:rFonts w:ascii="Times New Roman" w:hAnsi="Times New Roman" w:cs="Times New Roman"/>
                <w:color w:val="0000CC"/>
                <w:sz w:val="24"/>
                <w:szCs w:val="24"/>
              </w:rPr>
              <w:t xml:space="preserve">, </w:t>
            </w:r>
            <w:proofErr w:type="spellStart"/>
            <w:r w:rsidR="002B74E6" w:rsidRPr="00C02651">
              <w:rPr>
                <w:rFonts w:ascii="Times New Roman" w:hAnsi="Times New Roman" w:cs="Times New Roman"/>
                <w:color w:val="0000CC"/>
                <w:sz w:val="24"/>
                <w:szCs w:val="24"/>
              </w:rPr>
              <w:t>М.М.Семаго</w:t>
            </w:r>
            <w:proofErr w:type="spellEnd"/>
            <w:r w:rsidR="002B74E6" w:rsidRPr="00C02651">
              <w:rPr>
                <w:rFonts w:ascii="Times New Roman" w:hAnsi="Times New Roman" w:cs="Times New Roman"/>
                <w:color w:val="0000CC"/>
                <w:sz w:val="24"/>
                <w:szCs w:val="24"/>
              </w:rPr>
              <w:t>;</w:t>
            </w:r>
            <w:proofErr w:type="gramEnd"/>
            <w:r w:rsidR="002B74E6" w:rsidRPr="00C02651">
              <w:rPr>
                <w:rFonts w:ascii="Times New Roman" w:hAnsi="Times New Roman" w:cs="Times New Roman"/>
                <w:color w:val="0000CC"/>
                <w:sz w:val="24"/>
                <w:szCs w:val="24"/>
              </w:rPr>
              <w:t xml:space="preserve"> Тест </w:t>
            </w:r>
            <w:proofErr w:type="spellStart"/>
            <w:r w:rsidR="002B74E6" w:rsidRPr="00C02651">
              <w:rPr>
                <w:rFonts w:ascii="Times New Roman" w:hAnsi="Times New Roman" w:cs="Times New Roman"/>
                <w:color w:val="0000CC"/>
                <w:sz w:val="24"/>
                <w:szCs w:val="24"/>
              </w:rPr>
              <w:t>Д.Векслера</w:t>
            </w:r>
            <w:proofErr w:type="spellEnd"/>
            <w:r w:rsidR="002B74E6" w:rsidRPr="00C02651">
              <w:rPr>
                <w:rFonts w:ascii="Times New Roman" w:hAnsi="Times New Roman" w:cs="Times New Roman"/>
                <w:color w:val="0000CC"/>
                <w:sz w:val="24"/>
                <w:szCs w:val="24"/>
              </w:rPr>
              <w:t xml:space="preserve"> (WISC) для детей 5-16 лет.</w:t>
            </w:r>
          </w:p>
          <w:p w:rsidR="00914CE8" w:rsidRPr="00C02651" w:rsidRDefault="00914CE8"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Дидактические игры для развития высших психических процессов:</w:t>
            </w:r>
            <w:r w:rsidR="00A40458" w:rsidRPr="00C02651">
              <w:rPr>
                <w:rFonts w:ascii="Times New Roman" w:hAnsi="Times New Roman" w:cs="Times New Roman"/>
                <w:color w:val="0000CC"/>
                <w:sz w:val="24"/>
                <w:szCs w:val="24"/>
              </w:rPr>
              <w:t xml:space="preserve"> настольные игры – «Противоположности», «Веселые фигуры», «</w:t>
            </w:r>
            <w:proofErr w:type="gramStart"/>
            <w:r w:rsidR="00A40458" w:rsidRPr="00C02651">
              <w:rPr>
                <w:rFonts w:ascii="Times New Roman" w:hAnsi="Times New Roman" w:cs="Times New Roman"/>
                <w:color w:val="0000CC"/>
                <w:sz w:val="24"/>
                <w:szCs w:val="24"/>
              </w:rPr>
              <w:t>Во</w:t>
            </w:r>
            <w:proofErr w:type="gramEnd"/>
            <w:r w:rsidR="00A40458" w:rsidRPr="00C02651">
              <w:rPr>
                <w:rFonts w:ascii="Times New Roman" w:hAnsi="Times New Roman" w:cs="Times New Roman"/>
                <w:color w:val="0000CC"/>
                <w:sz w:val="24"/>
                <w:szCs w:val="24"/>
              </w:rPr>
              <w:t xml:space="preserve"> саду ли в огороде», «Соберем букет», «Четвертый лишний», «Кем быть?», «Признаки», «Логика», «Свойства», «Аппликация», «Формы», «Кто в домике живет», «Исправь ошибку художника», «Волшебный квадрат», «Путаница», «,Ассоциации»,</w:t>
            </w:r>
            <w:r w:rsidR="00B97B1F" w:rsidRPr="00C02651">
              <w:rPr>
                <w:rFonts w:ascii="Times New Roman" w:hAnsi="Times New Roman" w:cs="Times New Roman"/>
                <w:color w:val="0000CC"/>
                <w:sz w:val="24"/>
                <w:szCs w:val="24"/>
              </w:rPr>
              <w:t xml:space="preserve"> «</w:t>
            </w:r>
            <w:r w:rsidR="00A40458" w:rsidRPr="00C02651">
              <w:rPr>
                <w:rFonts w:ascii="Times New Roman" w:hAnsi="Times New Roman" w:cs="Times New Roman"/>
                <w:color w:val="0000CC"/>
                <w:sz w:val="24"/>
                <w:szCs w:val="24"/>
              </w:rPr>
              <w:t>Профессии</w:t>
            </w:r>
            <w:r w:rsidR="00B97B1F" w:rsidRPr="00C02651">
              <w:rPr>
                <w:rFonts w:ascii="Times New Roman" w:hAnsi="Times New Roman" w:cs="Times New Roman"/>
                <w:color w:val="0000CC"/>
                <w:sz w:val="24"/>
                <w:szCs w:val="24"/>
              </w:rPr>
              <w:t>», «</w:t>
            </w:r>
            <w:r w:rsidR="00A40458" w:rsidRPr="00C02651">
              <w:rPr>
                <w:rFonts w:ascii="Times New Roman" w:hAnsi="Times New Roman" w:cs="Times New Roman"/>
                <w:color w:val="0000CC"/>
                <w:sz w:val="24"/>
                <w:szCs w:val="24"/>
              </w:rPr>
              <w:t>Овощное лото</w:t>
            </w:r>
            <w:r w:rsidR="00B97B1F" w:rsidRPr="00C02651">
              <w:rPr>
                <w:rFonts w:ascii="Times New Roman" w:hAnsi="Times New Roman" w:cs="Times New Roman"/>
                <w:color w:val="0000CC"/>
                <w:sz w:val="24"/>
                <w:szCs w:val="24"/>
              </w:rPr>
              <w:t>», «</w:t>
            </w:r>
            <w:r w:rsidR="00A40458" w:rsidRPr="00C02651">
              <w:rPr>
                <w:rFonts w:ascii="Times New Roman" w:hAnsi="Times New Roman" w:cs="Times New Roman"/>
                <w:color w:val="0000CC"/>
                <w:sz w:val="24"/>
                <w:szCs w:val="24"/>
              </w:rPr>
              <w:t>Логический поезд</w:t>
            </w:r>
            <w:r w:rsidR="00B97B1F" w:rsidRPr="00C02651">
              <w:rPr>
                <w:rFonts w:ascii="Times New Roman" w:hAnsi="Times New Roman" w:cs="Times New Roman"/>
                <w:color w:val="0000CC"/>
                <w:sz w:val="24"/>
                <w:szCs w:val="24"/>
              </w:rPr>
              <w:t>», «</w:t>
            </w:r>
            <w:r w:rsidR="00A40458" w:rsidRPr="00C02651">
              <w:rPr>
                <w:rFonts w:ascii="Times New Roman" w:hAnsi="Times New Roman" w:cs="Times New Roman"/>
                <w:color w:val="0000CC"/>
                <w:sz w:val="24"/>
                <w:szCs w:val="24"/>
              </w:rPr>
              <w:t>Логический домик</w:t>
            </w:r>
            <w:r w:rsidR="00B97B1F" w:rsidRPr="00C02651">
              <w:rPr>
                <w:rFonts w:ascii="Times New Roman" w:hAnsi="Times New Roman" w:cs="Times New Roman"/>
                <w:color w:val="0000CC"/>
                <w:sz w:val="24"/>
                <w:szCs w:val="24"/>
              </w:rPr>
              <w:t>», «</w:t>
            </w:r>
            <w:r w:rsidR="00A40458" w:rsidRPr="00C02651">
              <w:rPr>
                <w:rFonts w:ascii="Times New Roman" w:hAnsi="Times New Roman" w:cs="Times New Roman"/>
                <w:color w:val="0000CC"/>
                <w:sz w:val="24"/>
                <w:szCs w:val="24"/>
              </w:rPr>
              <w:t>Где чей дом?</w:t>
            </w:r>
            <w:r w:rsidR="00B97B1F" w:rsidRPr="00C02651">
              <w:rPr>
                <w:rFonts w:ascii="Times New Roman" w:hAnsi="Times New Roman" w:cs="Times New Roman"/>
                <w:color w:val="0000CC"/>
                <w:sz w:val="24"/>
                <w:szCs w:val="24"/>
              </w:rPr>
              <w:t>», «</w:t>
            </w:r>
            <w:r w:rsidR="00A40458" w:rsidRPr="00C02651">
              <w:rPr>
                <w:rFonts w:ascii="Times New Roman" w:hAnsi="Times New Roman" w:cs="Times New Roman"/>
                <w:color w:val="0000CC"/>
                <w:sz w:val="24"/>
                <w:szCs w:val="24"/>
              </w:rPr>
              <w:t>Развиваем внимание</w:t>
            </w:r>
            <w:r w:rsidR="00B97B1F" w:rsidRPr="00C02651">
              <w:rPr>
                <w:rFonts w:ascii="Times New Roman" w:hAnsi="Times New Roman" w:cs="Times New Roman"/>
                <w:color w:val="0000CC"/>
                <w:sz w:val="24"/>
                <w:szCs w:val="24"/>
              </w:rPr>
              <w:t>», «</w:t>
            </w:r>
            <w:r w:rsidR="00A40458" w:rsidRPr="00C02651">
              <w:rPr>
                <w:rFonts w:ascii="Times New Roman" w:hAnsi="Times New Roman" w:cs="Times New Roman"/>
                <w:color w:val="0000CC"/>
                <w:sz w:val="24"/>
                <w:szCs w:val="24"/>
              </w:rPr>
              <w:t>Лабиринты</w:t>
            </w:r>
            <w:r w:rsidR="00B97B1F" w:rsidRPr="00C02651">
              <w:rPr>
                <w:rFonts w:ascii="Times New Roman" w:hAnsi="Times New Roman" w:cs="Times New Roman"/>
                <w:color w:val="0000CC"/>
                <w:sz w:val="24"/>
                <w:szCs w:val="24"/>
              </w:rPr>
              <w:t>», «</w:t>
            </w:r>
            <w:r w:rsidR="00A40458" w:rsidRPr="00C02651">
              <w:rPr>
                <w:rFonts w:ascii="Times New Roman" w:hAnsi="Times New Roman" w:cs="Times New Roman"/>
                <w:color w:val="0000CC"/>
                <w:sz w:val="24"/>
                <w:szCs w:val="24"/>
              </w:rPr>
              <w:t>Времена года</w:t>
            </w:r>
            <w:r w:rsidR="00B97B1F" w:rsidRPr="00C02651">
              <w:rPr>
                <w:rFonts w:ascii="Times New Roman" w:hAnsi="Times New Roman" w:cs="Times New Roman"/>
                <w:color w:val="0000CC"/>
                <w:sz w:val="24"/>
                <w:szCs w:val="24"/>
              </w:rPr>
              <w:t>», «</w:t>
            </w:r>
            <w:r w:rsidR="00A40458" w:rsidRPr="00C02651">
              <w:rPr>
                <w:rFonts w:ascii="Times New Roman" w:hAnsi="Times New Roman" w:cs="Times New Roman"/>
                <w:color w:val="0000CC"/>
                <w:sz w:val="24"/>
                <w:szCs w:val="24"/>
              </w:rPr>
              <w:t>Моя квартира</w:t>
            </w:r>
            <w:r w:rsidR="00B97B1F" w:rsidRPr="00C02651">
              <w:rPr>
                <w:rFonts w:ascii="Times New Roman" w:hAnsi="Times New Roman" w:cs="Times New Roman"/>
                <w:color w:val="0000CC"/>
                <w:sz w:val="24"/>
                <w:szCs w:val="24"/>
              </w:rPr>
              <w:t>», «</w:t>
            </w:r>
            <w:r w:rsidR="00A40458" w:rsidRPr="00C02651">
              <w:rPr>
                <w:rFonts w:ascii="Times New Roman" w:hAnsi="Times New Roman" w:cs="Times New Roman"/>
                <w:color w:val="0000CC"/>
                <w:sz w:val="24"/>
                <w:szCs w:val="24"/>
              </w:rPr>
              <w:t>Отгадай-ка</w:t>
            </w:r>
            <w:r w:rsidR="00B97B1F" w:rsidRPr="00C02651">
              <w:rPr>
                <w:rFonts w:ascii="Times New Roman" w:hAnsi="Times New Roman" w:cs="Times New Roman"/>
                <w:color w:val="0000CC"/>
                <w:sz w:val="24"/>
                <w:szCs w:val="24"/>
              </w:rPr>
              <w:t>»; мозаика</w:t>
            </w:r>
            <w:r w:rsidR="00301772" w:rsidRPr="00C02651">
              <w:rPr>
                <w:rFonts w:ascii="Times New Roman" w:hAnsi="Times New Roman" w:cs="Times New Roman"/>
                <w:color w:val="0000CC"/>
                <w:sz w:val="24"/>
                <w:szCs w:val="24"/>
              </w:rPr>
              <w:t xml:space="preserve">, домино, деревянные вкладыши, </w:t>
            </w:r>
            <w:proofErr w:type="spellStart"/>
            <w:r w:rsidR="00590159" w:rsidRPr="00C02651">
              <w:rPr>
                <w:rFonts w:ascii="Times New Roman" w:hAnsi="Times New Roman" w:cs="Times New Roman"/>
                <w:color w:val="0000CC"/>
                <w:sz w:val="24"/>
                <w:szCs w:val="24"/>
              </w:rPr>
              <w:t>пазлы</w:t>
            </w:r>
            <w:proofErr w:type="spellEnd"/>
            <w:r w:rsidR="00590159" w:rsidRPr="00C02651">
              <w:rPr>
                <w:rFonts w:ascii="Times New Roman" w:hAnsi="Times New Roman" w:cs="Times New Roman"/>
                <w:color w:val="0000CC"/>
                <w:sz w:val="24"/>
                <w:szCs w:val="24"/>
              </w:rPr>
              <w:t>, пирамидк</w:t>
            </w:r>
            <w:r w:rsidR="007F165D" w:rsidRPr="00C02651">
              <w:rPr>
                <w:rFonts w:ascii="Times New Roman" w:hAnsi="Times New Roman" w:cs="Times New Roman"/>
                <w:color w:val="0000CC"/>
                <w:sz w:val="24"/>
                <w:szCs w:val="24"/>
              </w:rPr>
              <w:t>а</w:t>
            </w:r>
            <w:r w:rsidR="00590159" w:rsidRPr="00C02651">
              <w:rPr>
                <w:rFonts w:ascii="Times New Roman" w:hAnsi="Times New Roman" w:cs="Times New Roman"/>
                <w:color w:val="0000CC"/>
                <w:sz w:val="24"/>
                <w:szCs w:val="24"/>
              </w:rPr>
              <w:t xml:space="preserve">, </w:t>
            </w:r>
            <w:r w:rsidR="007F165D" w:rsidRPr="00C02651">
              <w:rPr>
                <w:rFonts w:ascii="Times New Roman" w:hAnsi="Times New Roman" w:cs="Times New Roman"/>
                <w:color w:val="0000CC"/>
                <w:sz w:val="24"/>
                <w:szCs w:val="24"/>
              </w:rPr>
              <w:t xml:space="preserve">матрешка, </w:t>
            </w:r>
            <w:r w:rsidR="00590159" w:rsidRPr="00C02651">
              <w:rPr>
                <w:rFonts w:ascii="Times New Roman" w:hAnsi="Times New Roman" w:cs="Times New Roman"/>
                <w:color w:val="0000CC"/>
                <w:sz w:val="24"/>
                <w:szCs w:val="24"/>
              </w:rPr>
              <w:t xml:space="preserve">шнуровки, игры </w:t>
            </w:r>
            <w:proofErr w:type="spellStart"/>
            <w:r w:rsidR="00590159" w:rsidRPr="00C02651">
              <w:rPr>
                <w:rFonts w:ascii="Times New Roman" w:hAnsi="Times New Roman" w:cs="Times New Roman"/>
                <w:color w:val="0000CC"/>
                <w:sz w:val="24"/>
                <w:szCs w:val="24"/>
              </w:rPr>
              <w:t>В.Воскобовича</w:t>
            </w:r>
            <w:proofErr w:type="spellEnd"/>
            <w:r w:rsidR="00590159" w:rsidRPr="00C02651">
              <w:rPr>
                <w:rFonts w:ascii="Times New Roman" w:hAnsi="Times New Roman" w:cs="Times New Roman"/>
                <w:color w:val="0000CC"/>
                <w:sz w:val="24"/>
                <w:szCs w:val="24"/>
              </w:rPr>
              <w:t xml:space="preserve">, </w:t>
            </w:r>
            <w:r w:rsidRPr="00C02651">
              <w:rPr>
                <w:rFonts w:ascii="Times New Roman" w:hAnsi="Times New Roman" w:cs="Times New Roman"/>
                <w:color w:val="0000CC"/>
                <w:sz w:val="24"/>
                <w:szCs w:val="24"/>
              </w:rPr>
              <w:t xml:space="preserve">комплект карточек с заданиями для разного возраста. </w:t>
            </w:r>
          </w:p>
          <w:p w:rsidR="00914CE8" w:rsidRPr="00C02651" w:rsidRDefault="00914CE8"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Наборы кубиков для развития зрительного восприятия и </w:t>
            </w:r>
            <w:proofErr w:type="spellStart"/>
            <w:r w:rsidRPr="00C02651">
              <w:rPr>
                <w:rFonts w:ascii="Times New Roman" w:hAnsi="Times New Roman" w:cs="Times New Roman"/>
                <w:color w:val="0000CC"/>
                <w:sz w:val="24"/>
                <w:szCs w:val="24"/>
              </w:rPr>
              <w:t>пространственно</w:t>
            </w:r>
            <w:proofErr w:type="spellEnd"/>
            <w:r w:rsidRPr="00C02651">
              <w:rPr>
                <w:rFonts w:ascii="Times New Roman" w:hAnsi="Times New Roman" w:cs="Times New Roman"/>
                <w:color w:val="0000CC"/>
                <w:sz w:val="24"/>
                <w:szCs w:val="24"/>
              </w:rPr>
              <w:t xml:space="preserve"> – временных представлений. </w:t>
            </w:r>
          </w:p>
          <w:p w:rsidR="00914CE8" w:rsidRPr="00C02651" w:rsidRDefault="00914CE8"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Наглядные и раздаточные материалы для детей по всем лексическим темам. </w:t>
            </w:r>
          </w:p>
          <w:p w:rsidR="00914CE8" w:rsidRPr="00C02651" w:rsidRDefault="00914CE8"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proofErr w:type="gramStart"/>
            <w:r w:rsidRPr="00C02651">
              <w:rPr>
                <w:rFonts w:ascii="Times New Roman" w:hAnsi="Times New Roman" w:cs="Times New Roman"/>
                <w:color w:val="0000CC"/>
                <w:sz w:val="24"/>
                <w:szCs w:val="24"/>
              </w:rPr>
              <w:t xml:space="preserve">Оборудование сенсорной комнаты: </w:t>
            </w:r>
            <w:r w:rsidR="002B74E6" w:rsidRPr="00C02651">
              <w:rPr>
                <w:rFonts w:ascii="Times New Roman" w:hAnsi="Times New Roman" w:cs="Times New Roman"/>
                <w:color w:val="0000CC"/>
                <w:sz w:val="24"/>
                <w:szCs w:val="24"/>
              </w:rPr>
              <w:t xml:space="preserve">воздушно-пузырьковая колонна, подушки напольные для релаксации, кресло для релаксации, источник света, светильник «Фонтан света», </w:t>
            </w:r>
            <w:proofErr w:type="spellStart"/>
            <w:r w:rsidR="002B74E6" w:rsidRPr="00C02651">
              <w:rPr>
                <w:rFonts w:ascii="Times New Roman" w:hAnsi="Times New Roman" w:cs="Times New Roman"/>
                <w:color w:val="0000CC"/>
                <w:sz w:val="24"/>
                <w:szCs w:val="24"/>
              </w:rPr>
              <w:t>фибероптический</w:t>
            </w:r>
            <w:proofErr w:type="spellEnd"/>
            <w:r w:rsidR="002B74E6" w:rsidRPr="00C02651">
              <w:rPr>
                <w:rFonts w:ascii="Times New Roman" w:hAnsi="Times New Roman" w:cs="Times New Roman"/>
                <w:color w:val="0000CC"/>
                <w:sz w:val="24"/>
                <w:szCs w:val="24"/>
              </w:rPr>
              <w:t xml:space="preserve"> душ «Солнышко», световой шнур, песочные столы и планшеты для рисования песком, кинетический песок</w:t>
            </w:r>
            <w:proofErr w:type="gramEnd"/>
          </w:p>
          <w:p w:rsidR="002B74E6" w:rsidRPr="00C02651" w:rsidRDefault="002B74E6" w:rsidP="00A928C5">
            <w:pPr>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proofErr w:type="spellStart"/>
            <w:r w:rsidRPr="00C02651">
              <w:rPr>
                <w:rFonts w:ascii="Times New Roman" w:hAnsi="Times New Roman" w:cs="Times New Roman"/>
                <w:color w:val="0000CC"/>
                <w:sz w:val="24"/>
                <w:szCs w:val="24"/>
              </w:rPr>
              <w:t>Лего</w:t>
            </w:r>
            <w:proofErr w:type="spellEnd"/>
            <w:r w:rsidRPr="00C02651">
              <w:rPr>
                <w:rFonts w:ascii="Times New Roman" w:hAnsi="Times New Roman" w:cs="Times New Roman"/>
                <w:color w:val="0000CC"/>
                <w:sz w:val="24"/>
                <w:szCs w:val="24"/>
              </w:rPr>
              <w:t xml:space="preserve"> - конструкторы.</w:t>
            </w:r>
          </w:p>
        </w:tc>
        <w:tc>
          <w:tcPr>
            <w:tcW w:w="3338" w:type="dxa"/>
          </w:tcPr>
          <w:p w:rsidR="002B74E6" w:rsidRPr="00C02651" w:rsidRDefault="002B74E6" w:rsidP="00A9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Игровое оборудование «Лабиринт «Рисуем ногами»</w:t>
            </w:r>
            <w:r w:rsidR="00DD7BB7" w:rsidRPr="00C02651">
              <w:rPr>
                <w:rFonts w:ascii="Times New Roman" w:hAnsi="Times New Roman" w:cs="Times New Roman"/>
                <w:color w:val="0000CC"/>
                <w:sz w:val="24"/>
                <w:szCs w:val="24"/>
              </w:rPr>
              <w:t>.</w:t>
            </w:r>
          </w:p>
          <w:p w:rsidR="002B74E6" w:rsidRPr="00C02651" w:rsidRDefault="002B74E6" w:rsidP="00A9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Тренажер для глаз «</w:t>
            </w:r>
            <w:proofErr w:type="spellStart"/>
            <w:r w:rsidRPr="00C02651">
              <w:rPr>
                <w:rFonts w:ascii="Times New Roman" w:hAnsi="Times New Roman" w:cs="Times New Roman"/>
                <w:color w:val="0000CC"/>
                <w:sz w:val="24"/>
                <w:szCs w:val="24"/>
              </w:rPr>
              <w:t>Кугельбан</w:t>
            </w:r>
            <w:proofErr w:type="spellEnd"/>
            <w:r w:rsidRPr="00C02651">
              <w:rPr>
                <w:rFonts w:ascii="Times New Roman" w:hAnsi="Times New Roman" w:cs="Times New Roman"/>
                <w:color w:val="0000CC"/>
                <w:sz w:val="24"/>
                <w:szCs w:val="24"/>
              </w:rPr>
              <w:t xml:space="preserve">» (для стимуляции и развития зрительных ощущений). </w:t>
            </w:r>
          </w:p>
          <w:p w:rsidR="00DD7BB7" w:rsidRPr="00C02651" w:rsidRDefault="00DD7BB7" w:rsidP="00A9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Балансировочная доска для развития движений и координации.</w:t>
            </w:r>
          </w:p>
          <w:p w:rsidR="00DD7BB7" w:rsidRPr="00C02651" w:rsidRDefault="00DD7BB7" w:rsidP="00A9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Мольберт.</w:t>
            </w:r>
          </w:p>
          <w:p w:rsidR="00DD7BB7" w:rsidRPr="00C02651" w:rsidRDefault="00DD7BB7" w:rsidP="00A9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r w:rsidRPr="00C02651">
              <w:rPr>
                <w:rFonts w:ascii="Times New Roman" w:hAnsi="Times New Roman" w:cs="Times New Roman"/>
                <w:color w:val="0000CC"/>
                <w:sz w:val="24"/>
                <w:szCs w:val="24"/>
              </w:rPr>
              <w:t xml:space="preserve">CD – диски </w:t>
            </w:r>
            <w:r w:rsidR="00733189" w:rsidRPr="00C02651">
              <w:rPr>
                <w:rFonts w:ascii="Times New Roman" w:hAnsi="Times New Roman" w:cs="Times New Roman"/>
                <w:color w:val="0000CC"/>
                <w:sz w:val="24"/>
                <w:szCs w:val="24"/>
              </w:rPr>
              <w:t>для релаксации.</w:t>
            </w:r>
          </w:p>
          <w:p w:rsidR="00914CE8" w:rsidRPr="00C02651" w:rsidRDefault="00914CE8" w:rsidP="00A9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4"/>
                <w:szCs w:val="24"/>
              </w:rPr>
            </w:pPr>
          </w:p>
        </w:tc>
      </w:tr>
    </w:tbl>
    <w:p w:rsidR="00E54D48" w:rsidRPr="00C02651" w:rsidRDefault="00E54D48" w:rsidP="00EF4099">
      <w:pPr>
        <w:jc w:val="center"/>
        <w:rPr>
          <w:rFonts w:ascii="Times New Roman" w:hAnsi="Times New Roman" w:cs="Times New Roman"/>
          <w:b/>
          <w:color w:val="0000CC"/>
          <w:sz w:val="24"/>
          <w:szCs w:val="24"/>
        </w:rPr>
      </w:pPr>
    </w:p>
    <w:sectPr w:rsidR="00E54D48" w:rsidRPr="00C02651" w:rsidSect="00C02651">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A07"/>
    <w:multiLevelType w:val="hybridMultilevel"/>
    <w:tmpl w:val="60681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74FBB"/>
    <w:multiLevelType w:val="hybridMultilevel"/>
    <w:tmpl w:val="43AA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845641"/>
    <w:multiLevelType w:val="hybridMultilevel"/>
    <w:tmpl w:val="87B25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53F1F"/>
    <w:multiLevelType w:val="hybridMultilevel"/>
    <w:tmpl w:val="832CB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D91C20"/>
    <w:multiLevelType w:val="hybridMultilevel"/>
    <w:tmpl w:val="3916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A81758"/>
    <w:multiLevelType w:val="hybridMultilevel"/>
    <w:tmpl w:val="30800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E00777"/>
    <w:multiLevelType w:val="hybridMultilevel"/>
    <w:tmpl w:val="30E6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183608"/>
    <w:multiLevelType w:val="hybridMultilevel"/>
    <w:tmpl w:val="28ACD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BA10DD"/>
    <w:multiLevelType w:val="hybridMultilevel"/>
    <w:tmpl w:val="4D262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48"/>
    <w:rsid w:val="000029A1"/>
    <w:rsid w:val="00105988"/>
    <w:rsid w:val="00194991"/>
    <w:rsid w:val="00194D28"/>
    <w:rsid w:val="002101D2"/>
    <w:rsid w:val="00226088"/>
    <w:rsid w:val="0027594A"/>
    <w:rsid w:val="002876DB"/>
    <w:rsid w:val="002906BA"/>
    <w:rsid w:val="002B74E6"/>
    <w:rsid w:val="00301772"/>
    <w:rsid w:val="00347738"/>
    <w:rsid w:val="0038071F"/>
    <w:rsid w:val="0038293C"/>
    <w:rsid w:val="003F2E98"/>
    <w:rsid w:val="004078B0"/>
    <w:rsid w:val="004332EF"/>
    <w:rsid w:val="0045789E"/>
    <w:rsid w:val="005149AB"/>
    <w:rsid w:val="00546260"/>
    <w:rsid w:val="00590159"/>
    <w:rsid w:val="005D3CA4"/>
    <w:rsid w:val="005D4335"/>
    <w:rsid w:val="0070040E"/>
    <w:rsid w:val="00733189"/>
    <w:rsid w:val="007F165D"/>
    <w:rsid w:val="008067AC"/>
    <w:rsid w:val="00830F02"/>
    <w:rsid w:val="00833C32"/>
    <w:rsid w:val="00861402"/>
    <w:rsid w:val="008A36D1"/>
    <w:rsid w:val="00904905"/>
    <w:rsid w:val="00914CE8"/>
    <w:rsid w:val="00966B03"/>
    <w:rsid w:val="009C28A3"/>
    <w:rsid w:val="009E3BB3"/>
    <w:rsid w:val="00A348C2"/>
    <w:rsid w:val="00A40458"/>
    <w:rsid w:val="00A928C5"/>
    <w:rsid w:val="00B506A7"/>
    <w:rsid w:val="00B61582"/>
    <w:rsid w:val="00B72E15"/>
    <w:rsid w:val="00B81DF4"/>
    <w:rsid w:val="00B97B1F"/>
    <w:rsid w:val="00C02651"/>
    <w:rsid w:val="00DB5E2D"/>
    <w:rsid w:val="00DD7BB7"/>
    <w:rsid w:val="00E52BC3"/>
    <w:rsid w:val="00E54D48"/>
    <w:rsid w:val="00EF4099"/>
    <w:rsid w:val="00F1063F"/>
    <w:rsid w:val="00F262A1"/>
    <w:rsid w:val="00F27D94"/>
    <w:rsid w:val="00F4417B"/>
    <w:rsid w:val="00F70F8B"/>
    <w:rsid w:val="00F957D7"/>
    <w:rsid w:val="00FD7548"/>
    <w:rsid w:val="00FE3AEA"/>
    <w:rsid w:val="00FF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0E12"/>
    <w:pPr>
      <w:spacing w:after="160" w:line="259" w:lineRule="auto"/>
      <w:ind w:left="720"/>
      <w:contextualSpacing/>
    </w:pPr>
    <w:rPr>
      <w:rFonts w:ascii="Calibri" w:eastAsia="Calibri" w:hAnsi="Calibri" w:cs="Times New Roman"/>
    </w:rPr>
  </w:style>
  <w:style w:type="character" w:customStyle="1" w:styleId="a5">
    <w:name w:val="Основной текст_"/>
    <w:link w:val="10"/>
    <w:locked/>
    <w:rsid w:val="00B61582"/>
    <w:rPr>
      <w:shd w:val="clear" w:color="auto" w:fill="FFFFFF"/>
    </w:rPr>
  </w:style>
  <w:style w:type="paragraph" w:customStyle="1" w:styleId="10">
    <w:name w:val="Основной текст10"/>
    <w:basedOn w:val="a"/>
    <w:link w:val="a5"/>
    <w:rsid w:val="00B61582"/>
    <w:pPr>
      <w:widowControl w:val="0"/>
      <w:shd w:val="clear" w:color="auto" w:fill="FFFFFF"/>
      <w:spacing w:before="240" w:after="0" w:line="283" w:lineRule="exact"/>
      <w:ind w:firstLine="380"/>
    </w:pPr>
  </w:style>
  <w:style w:type="character" w:customStyle="1" w:styleId="4">
    <w:name w:val="Основной текст4"/>
    <w:rsid w:val="000029A1"/>
    <w:rPr>
      <w:rFonts w:ascii="Times New Roman" w:hAnsi="Times New Roman" w:cs="Times New Roman" w:hint="default"/>
      <w:strike w:val="0"/>
      <w:dstrike w:val="0"/>
      <w:color w:val="000000"/>
      <w:spacing w:val="0"/>
      <w:w w:val="100"/>
      <w:position w:val="0"/>
      <w:sz w:val="20"/>
      <w:szCs w:val="20"/>
      <w:u w:val="none"/>
      <w:effect w:val="none"/>
      <w:shd w:val="clear" w:color="auto" w:fill="FFFFFF"/>
      <w:lang w:val="ru-RU" w:eastAsia="ru-RU"/>
    </w:rPr>
  </w:style>
  <w:style w:type="table" w:styleId="-5">
    <w:name w:val="Light Grid Accent 5"/>
    <w:basedOn w:val="a1"/>
    <w:uiPriority w:val="62"/>
    <w:rsid w:val="00A928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
    <w:name w:val="Light Grid Accent 1"/>
    <w:basedOn w:val="a1"/>
    <w:uiPriority w:val="62"/>
    <w:rsid w:val="00A928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6">
    <w:name w:val="Light Grid Accent 6"/>
    <w:basedOn w:val="a1"/>
    <w:uiPriority w:val="62"/>
    <w:rsid w:val="00A928C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0E12"/>
    <w:pPr>
      <w:spacing w:after="160" w:line="259" w:lineRule="auto"/>
      <w:ind w:left="720"/>
      <w:contextualSpacing/>
    </w:pPr>
    <w:rPr>
      <w:rFonts w:ascii="Calibri" w:eastAsia="Calibri" w:hAnsi="Calibri" w:cs="Times New Roman"/>
    </w:rPr>
  </w:style>
  <w:style w:type="character" w:customStyle="1" w:styleId="a5">
    <w:name w:val="Основной текст_"/>
    <w:link w:val="10"/>
    <w:locked/>
    <w:rsid w:val="00B61582"/>
    <w:rPr>
      <w:shd w:val="clear" w:color="auto" w:fill="FFFFFF"/>
    </w:rPr>
  </w:style>
  <w:style w:type="paragraph" w:customStyle="1" w:styleId="10">
    <w:name w:val="Основной текст10"/>
    <w:basedOn w:val="a"/>
    <w:link w:val="a5"/>
    <w:rsid w:val="00B61582"/>
    <w:pPr>
      <w:widowControl w:val="0"/>
      <w:shd w:val="clear" w:color="auto" w:fill="FFFFFF"/>
      <w:spacing w:before="240" w:after="0" w:line="283" w:lineRule="exact"/>
      <w:ind w:firstLine="380"/>
    </w:pPr>
  </w:style>
  <w:style w:type="character" w:customStyle="1" w:styleId="4">
    <w:name w:val="Основной текст4"/>
    <w:rsid w:val="000029A1"/>
    <w:rPr>
      <w:rFonts w:ascii="Times New Roman" w:hAnsi="Times New Roman" w:cs="Times New Roman" w:hint="default"/>
      <w:strike w:val="0"/>
      <w:dstrike w:val="0"/>
      <w:color w:val="000000"/>
      <w:spacing w:val="0"/>
      <w:w w:val="100"/>
      <w:position w:val="0"/>
      <w:sz w:val="20"/>
      <w:szCs w:val="20"/>
      <w:u w:val="none"/>
      <w:effect w:val="none"/>
      <w:shd w:val="clear" w:color="auto" w:fill="FFFFFF"/>
      <w:lang w:val="ru-RU" w:eastAsia="ru-RU"/>
    </w:rPr>
  </w:style>
  <w:style w:type="table" w:styleId="-5">
    <w:name w:val="Light Grid Accent 5"/>
    <w:basedOn w:val="a1"/>
    <w:uiPriority w:val="62"/>
    <w:rsid w:val="00A928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
    <w:name w:val="Light Grid Accent 1"/>
    <w:basedOn w:val="a1"/>
    <w:uiPriority w:val="62"/>
    <w:rsid w:val="00A928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6">
    <w:name w:val="Light Grid Accent 6"/>
    <w:basedOn w:val="a1"/>
    <w:uiPriority w:val="62"/>
    <w:rsid w:val="00A928C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2021-01-27T06:27:00Z</dcterms:created>
  <dcterms:modified xsi:type="dcterms:W3CDTF">2021-01-27T06:28:00Z</dcterms:modified>
</cp:coreProperties>
</file>